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AD1F" w14:textId="6EFEDF1A" w:rsidR="00FD2463" w:rsidRDefault="00834C8D" w:rsidP="00834C8D">
      <w:pPr>
        <w:jc w:val="center"/>
        <w:rPr>
          <w:rFonts w:ascii="Times New Roman" w:hAnsi="Times New Roman" w:cs="Times New Roman"/>
          <w:b/>
          <w:bCs/>
          <w:sz w:val="24"/>
          <w:szCs w:val="24"/>
        </w:rPr>
      </w:pPr>
      <w:r>
        <w:rPr>
          <w:rFonts w:ascii="Times New Roman" w:hAnsi="Times New Roman" w:cs="Times New Roman"/>
          <w:b/>
          <w:bCs/>
          <w:sz w:val="24"/>
          <w:szCs w:val="24"/>
        </w:rPr>
        <w:t>TEHNISKĀ SPECIFIKĀCIJA</w:t>
      </w:r>
    </w:p>
    <w:p w14:paraId="45AC1DAE" w14:textId="77777777" w:rsidR="00C64C34" w:rsidRPr="00D77E15" w:rsidRDefault="00C64C34" w:rsidP="00C64C34">
      <w:pPr>
        <w:jc w:val="center"/>
        <w:rPr>
          <w:rFonts w:ascii="Times New Roman" w:hAnsi="Times New Roman" w:cs="Times New Roman"/>
          <w:b/>
          <w:bCs/>
          <w:sz w:val="28"/>
          <w:szCs w:val="28"/>
        </w:rPr>
      </w:pPr>
      <w:r w:rsidRPr="00D77E15">
        <w:rPr>
          <w:rFonts w:ascii="Times New Roman" w:hAnsi="Times New Roman" w:cs="Times New Roman"/>
          <w:b/>
          <w:bCs/>
          <w:sz w:val="28"/>
          <w:szCs w:val="28"/>
        </w:rPr>
        <w:t>Apakšstacijas telemehānikas sistēmas uzturēšana, pilnveidošana un papildināšana</w:t>
      </w:r>
    </w:p>
    <w:p w14:paraId="34FB7AC5" w14:textId="77777777" w:rsidR="003A3352" w:rsidRDefault="003A3352" w:rsidP="00834C8D">
      <w:pPr>
        <w:jc w:val="center"/>
        <w:rPr>
          <w:rFonts w:ascii="Times New Roman" w:hAnsi="Times New Roman" w:cs="Times New Roman"/>
        </w:rPr>
      </w:pPr>
    </w:p>
    <w:p w14:paraId="325D058F" w14:textId="77777777" w:rsidR="00F70DEC" w:rsidRPr="002B5841" w:rsidRDefault="00A07AE8" w:rsidP="00AC19F2">
      <w:pPr>
        <w:pStyle w:val="ListParagraph"/>
        <w:numPr>
          <w:ilvl w:val="0"/>
          <w:numId w:val="1"/>
        </w:numPr>
        <w:jc w:val="both"/>
        <w:rPr>
          <w:rFonts w:ascii="Times New Roman" w:hAnsi="Times New Roman" w:cs="Times New Roman"/>
          <w:b/>
          <w:sz w:val="28"/>
          <w:szCs w:val="28"/>
        </w:rPr>
      </w:pPr>
      <w:r w:rsidRPr="002B5841">
        <w:rPr>
          <w:rFonts w:ascii="Times New Roman" w:hAnsi="Times New Roman" w:cs="Times New Roman"/>
          <w:b/>
          <w:sz w:val="28"/>
          <w:szCs w:val="28"/>
        </w:rPr>
        <w:t xml:space="preserve">Vispārīgā </w:t>
      </w:r>
      <w:r w:rsidR="0091162B" w:rsidRPr="002B5841">
        <w:rPr>
          <w:rFonts w:ascii="Times New Roman" w:hAnsi="Times New Roman" w:cs="Times New Roman"/>
          <w:b/>
          <w:sz w:val="28"/>
          <w:szCs w:val="28"/>
        </w:rPr>
        <w:t>informācija</w:t>
      </w:r>
    </w:p>
    <w:p w14:paraId="720466E8" w14:textId="14896A22" w:rsidR="00B457F1" w:rsidRPr="003472A0" w:rsidRDefault="00B457F1" w:rsidP="003472A0">
      <w:pPr>
        <w:jc w:val="both"/>
        <w:rPr>
          <w:rFonts w:ascii="Times New Roman" w:hAnsi="Times New Roman" w:cs="Times New Roman"/>
          <w:b/>
          <w:sz w:val="26"/>
          <w:szCs w:val="26"/>
        </w:rPr>
      </w:pPr>
      <w:r w:rsidRPr="003472A0">
        <w:rPr>
          <w:rFonts w:ascii="Times New Roman" w:hAnsi="Times New Roman" w:cs="Times New Roman"/>
          <w:sz w:val="24"/>
          <w:szCs w:val="24"/>
        </w:rPr>
        <w:t>T</w:t>
      </w:r>
      <w:r w:rsidR="008B5FA4" w:rsidRPr="003472A0">
        <w:rPr>
          <w:rFonts w:ascii="Times New Roman" w:hAnsi="Times New Roman" w:cs="Times New Roman"/>
          <w:sz w:val="24"/>
          <w:szCs w:val="24"/>
        </w:rPr>
        <w:t>ehniskā</w:t>
      </w:r>
      <w:r w:rsidR="0091162B" w:rsidRPr="003472A0">
        <w:rPr>
          <w:rFonts w:ascii="Times New Roman" w:hAnsi="Times New Roman" w:cs="Times New Roman"/>
          <w:sz w:val="24"/>
          <w:szCs w:val="24"/>
        </w:rPr>
        <w:t xml:space="preserve"> specifikācija nosaka </w:t>
      </w:r>
      <w:r w:rsidR="008B5FA4" w:rsidRPr="003472A0">
        <w:rPr>
          <w:rFonts w:ascii="Times New Roman" w:hAnsi="Times New Roman" w:cs="Times New Roman"/>
          <w:sz w:val="24"/>
          <w:szCs w:val="24"/>
        </w:rPr>
        <w:t xml:space="preserve">prasības apakšstaciju telemehānikas </w:t>
      </w:r>
      <w:r w:rsidR="00F42CA0" w:rsidRPr="003472A0">
        <w:rPr>
          <w:rFonts w:ascii="Times New Roman" w:hAnsi="Times New Roman" w:cs="Times New Roman"/>
          <w:sz w:val="24"/>
          <w:szCs w:val="24"/>
        </w:rPr>
        <w:t>sistēmas</w:t>
      </w:r>
      <w:r w:rsidR="008B5FA4" w:rsidRPr="003472A0">
        <w:rPr>
          <w:rFonts w:ascii="Times New Roman" w:hAnsi="Times New Roman" w:cs="Times New Roman"/>
          <w:sz w:val="24"/>
          <w:szCs w:val="24"/>
        </w:rPr>
        <w:t xml:space="preserve"> </w:t>
      </w:r>
      <w:r w:rsidR="00D54488" w:rsidRPr="003472A0">
        <w:rPr>
          <w:rFonts w:ascii="Times New Roman" w:hAnsi="Times New Roman" w:cs="Times New Roman"/>
          <w:sz w:val="24"/>
          <w:szCs w:val="24"/>
        </w:rPr>
        <w:t>uzturēšanas</w:t>
      </w:r>
      <w:r w:rsidR="000A3C21" w:rsidRPr="003472A0">
        <w:rPr>
          <w:rFonts w:ascii="Times New Roman" w:hAnsi="Times New Roman" w:cs="Times New Roman"/>
          <w:sz w:val="24"/>
          <w:szCs w:val="24"/>
        </w:rPr>
        <w:t>, pilnveidošanas</w:t>
      </w:r>
      <w:r w:rsidR="00AA0DBF" w:rsidRPr="003472A0">
        <w:rPr>
          <w:rFonts w:ascii="Times New Roman" w:hAnsi="Times New Roman" w:cs="Times New Roman"/>
          <w:sz w:val="24"/>
          <w:szCs w:val="24"/>
        </w:rPr>
        <w:t xml:space="preserve"> un</w:t>
      </w:r>
      <w:r w:rsidR="000A3C21" w:rsidRPr="003472A0">
        <w:rPr>
          <w:rFonts w:ascii="Times New Roman" w:hAnsi="Times New Roman" w:cs="Times New Roman"/>
          <w:sz w:val="24"/>
          <w:szCs w:val="24"/>
        </w:rPr>
        <w:t xml:space="preserve"> papildināšanas</w:t>
      </w:r>
      <w:r w:rsidR="00D54488" w:rsidRPr="003472A0">
        <w:rPr>
          <w:rFonts w:ascii="Times New Roman" w:hAnsi="Times New Roman" w:cs="Times New Roman"/>
          <w:sz w:val="24"/>
          <w:szCs w:val="24"/>
        </w:rPr>
        <w:t xml:space="preserve"> pakalpojumam.</w:t>
      </w:r>
      <w:r w:rsidRPr="003472A0">
        <w:rPr>
          <w:rFonts w:ascii="Times New Roman" w:hAnsi="Times New Roman" w:cs="Times New Roman"/>
          <w:sz w:val="24"/>
          <w:szCs w:val="24"/>
        </w:rPr>
        <w:t xml:space="preserve"> </w:t>
      </w:r>
      <w:r w:rsidR="003A3352" w:rsidRPr="003472A0">
        <w:rPr>
          <w:rFonts w:ascii="Times New Roman" w:hAnsi="Times New Roman" w:cs="Times New Roman"/>
          <w:sz w:val="24"/>
          <w:szCs w:val="24"/>
        </w:rPr>
        <w:t>Izpildītājs ar saviem spēkiem un līdzekļiem</w:t>
      </w:r>
      <w:r w:rsidR="008D75F6" w:rsidRPr="003472A0">
        <w:rPr>
          <w:rFonts w:ascii="Times New Roman" w:hAnsi="Times New Roman" w:cs="Times New Roman"/>
          <w:sz w:val="24"/>
          <w:szCs w:val="24"/>
        </w:rPr>
        <w:t>,</w:t>
      </w:r>
      <w:r w:rsidR="003A3352" w:rsidRPr="003472A0">
        <w:rPr>
          <w:rFonts w:ascii="Times New Roman" w:hAnsi="Times New Roman" w:cs="Times New Roman"/>
          <w:sz w:val="24"/>
          <w:szCs w:val="24"/>
        </w:rPr>
        <w:t xml:space="preserve"> saskaņā ar tehnisko specifikāciju</w:t>
      </w:r>
      <w:r w:rsidR="008D75F6" w:rsidRPr="003472A0">
        <w:rPr>
          <w:rFonts w:ascii="Times New Roman" w:hAnsi="Times New Roman" w:cs="Times New Roman"/>
          <w:sz w:val="24"/>
          <w:szCs w:val="24"/>
        </w:rPr>
        <w:t>,</w:t>
      </w:r>
      <w:r w:rsidR="003A3352" w:rsidRPr="003472A0">
        <w:rPr>
          <w:rFonts w:ascii="Times New Roman" w:hAnsi="Times New Roman" w:cs="Times New Roman"/>
          <w:sz w:val="24"/>
          <w:szCs w:val="24"/>
        </w:rPr>
        <w:t xml:space="preserve"> pēc Pasūtītāja pieprasījuma apņemas nodrošināt apakšstaciju telemehānikas sistēmas stabilu un nepārtrauktu darbību un veikt visus nepieciešamos sistēmas uzturēšan</w:t>
      </w:r>
      <w:r w:rsidR="008F0B30" w:rsidRPr="003472A0">
        <w:rPr>
          <w:rFonts w:ascii="Times New Roman" w:hAnsi="Times New Roman" w:cs="Times New Roman"/>
          <w:sz w:val="24"/>
          <w:szCs w:val="24"/>
        </w:rPr>
        <w:t>as un pilnveidošanas</w:t>
      </w:r>
      <w:r w:rsidR="003A3352" w:rsidRPr="003472A0">
        <w:rPr>
          <w:rFonts w:ascii="Times New Roman" w:hAnsi="Times New Roman" w:cs="Times New Roman"/>
          <w:sz w:val="24"/>
          <w:szCs w:val="24"/>
        </w:rPr>
        <w:t xml:space="preserve"> </w:t>
      </w:r>
      <w:r w:rsidR="003A3352" w:rsidRPr="003472A0">
        <w:rPr>
          <w:rFonts w:ascii="Times New Roman" w:hAnsi="Times New Roman" w:cs="Times New Roman"/>
          <w:bCs/>
          <w:sz w:val="24"/>
          <w:szCs w:val="24"/>
        </w:rPr>
        <w:t>darbus</w:t>
      </w:r>
      <w:r w:rsidR="003A3352" w:rsidRPr="003472A0">
        <w:rPr>
          <w:rFonts w:ascii="Times New Roman" w:hAnsi="Times New Roman" w:cs="Times New Roman"/>
          <w:sz w:val="24"/>
          <w:szCs w:val="24"/>
        </w:rPr>
        <w:t>.</w:t>
      </w:r>
    </w:p>
    <w:p w14:paraId="78219649" w14:textId="77777777" w:rsidR="00042E2B" w:rsidRDefault="00042E2B" w:rsidP="00C344D8">
      <w:pPr>
        <w:pStyle w:val="ListParagraph"/>
        <w:ind w:left="1080"/>
        <w:jc w:val="both"/>
        <w:rPr>
          <w:rFonts w:ascii="Times New Roman" w:hAnsi="Times New Roman" w:cs="Times New Roman"/>
          <w:sz w:val="24"/>
          <w:szCs w:val="24"/>
        </w:rPr>
      </w:pPr>
    </w:p>
    <w:p w14:paraId="15CFC4C5" w14:textId="325B570C" w:rsidR="0061578D" w:rsidRPr="002B1899" w:rsidRDefault="00F42CA0" w:rsidP="002B1899">
      <w:pPr>
        <w:pStyle w:val="ListParagraph"/>
        <w:numPr>
          <w:ilvl w:val="0"/>
          <w:numId w:val="1"/>
        </w:numPr>
        <w:jc w:val="both"/>
        <w:rPr>
          <w:rFonts w:ascii="Times New Roman" w:hAnsi="Times New Roman" w:cs="Times New Roman"/>
          <w:b/>
          <w:sz w:val="28"/>
          <w:szCs w:val="28"/>
        </w:rPr>
      </w:pPr>
      <w:r w:rsidRPr="002B5841">
        <w:rPr>
          <w:rFonts w:ascii="Times New Roman" w:hAnsi="Times New Roman" w:cs="Times New Roman"/>
          <w:b/>
          <w:sz w:val="28"/>
          <w:szCs w:val="28"/>
        </w:rPr>
        <w:t>Apakšstaciju telemehānikas sistēmas apraksts</w:t>
      </w:r>
    </w:p>
    <w:p w14:paraId="7973FDB4" w14:textId="07FEC9EF" w:rsidR="003E540E" w:rsidRPr="0061578D" w:rsidRDefault="004F5CEF" w:rsidP="002B1899">
      <w:pPr>
        <w:pStyle w:val="ListParagraph"/>
        <w:numPr>
          <w:ilvl w:val="1"/>
          <w:numId w:val="2"/>
        </w:numPr>
        <w:ind w:left="567" w:hanging="567"/>
        <w:jc w:val="both"/>
        <w:rPr>
          <w:rFonts w:ascii="Times New Roman" w:hAnsi="Times New Roman" w:cs="Times New Roman"/>
          <w:b/>
          <w:sz w:val="24"/>
          <w:szCs w:val="24"/>
        </w:rPr>
      </w:pPr>
      <w:r w:rsidRPr="0061578D">
        <w:rPr>
          <w:rFonts w:ascii="Times New Roman" w:hAnsi="Times New Roman" w:cs="Times New Roman"/>
          <w:sz w:val="24"/>
          <w:szCs w:val="24"/>
        </w:rPr>
        <w:t>Apakšstaciju telemehānikas sistēma ir tehnoloģisk</w:t>
      </w:r>
      <w:r w:rsidR="00255C0C" w:rsidRPr="0061578D">
        <w:rPr>
          <w:rFonts w:ascii="Times New Roman" w:hAnsi="Times New Roman" w:cs="Times New Roman"/>
          <w:sz w:val="24"/>
          <w:szCs w:val="24"/>
        </w:rPr>
        <w:t>u</w:t>
      </w:r>
      <w:r w:rsidRPr="0061578D">
        <w:rPr>
          <w:rFonts w:ascii="Times New Roman" w:hAnsi="Times New Roman" w:cs="Times New Roman"/>
          <w:sz w:val="24"/>
          <w:szCs w:val="24"/>
        </w:rPr>
        <w:t xml:space="preserve"> </w:t>
      </w:r>
      <w:r w:rsidR="00255C0C" w:rsidRPr="0061578D">
        <w:rPr>
          <w:rFonts w:ascii="Times New Roman" w:hAnsi="Times New Roman" w:cs="Times New Roman"/>
          <w:sz w:val="24"/>
          <w:szCs w:val="24"/>
        </w:rPr>
        <w:t>iekārtu</w:t>
      </w:r>
      <w:r w:rsidRPr="0061578D">
        <w:rPr>
          <w:rFonts w:ascii="Times New Roman" w:hAnsi="Times New Roman" w:cs="Times New Roman"/>
          <w:sz w:val="24"/>
          <w:szCs w:val="24"/>
        </w:rPr>
        <w:t xml:space="preserve"> komplekss, kas nodrošina </w:t>
      </w:r>
      <w:r w:rsidR="00FA74F2" w:rsidRPr="0061578D">
        <w:rPr>
          <w:rFonts w:ascii="Times New Roman" w:hAnsi="Times New Roman" w:cs="Times New Roman"/>
          <w:sz w:val="24"/>
          <w:szCs w:val="24"/>
        </w:rPr>
        <w:t>sabiedriskā transporta apakšstaciju</w:t>
      </w:r>
      <w:r w:rsidRPr="0061578D">
        <w:rPr>
          <w:rFonts w:ascii="Times New Roman" w:hAnsi="Times New Roman" w:cs="Times New Roman"/>
          <w:sz w:val="24"/>
          <w:szCs w:val="24"/>
        </w:rPr>
        <w:t xml:space="preserve"> attālinātu vadību, uzraudzību un datu apmaiņu ar dispečeru centru. Tās mērķis ir garantēt drošu un nepārtrauktu elektroapgādes procesu, nodrošin</w:t>
      </w:r>
      <w:r w:rsidR="00A27224" w:rsidRPr="0061578D">
        <w:rPr>
          <w:rFonts w:ascii="Times New Roman" w:hAnsi="Times New Roman" w:cs="Times New Roman"/>
          <w:sz w:val="24"/>
          <w:szCs w:val="24"/>
        </w:rPr>
        <w:t>ot</w:t>
      </w:r>
      <w:r w:rsidRPr="0061578D">
        <w:rPr>
          <w:rFonts w:ascii="Times New Roman" w:hAnsi="Times New Roman" w:cs="Times New Roman"/>
          <w:sz w:val="24"/>
          <w:szCs w:val="24"/>
        </w:rPr>
        <w:t xml:space="preserve"> ātru avāriju atklāšanu</w:t>
      </w:r>
      <w:r w:rsidR="003E540E" w:rsidRPr="0061578D">
        <w:rPr>
          <w:rFonts w:ascii="Times New Roman" w:hAnsi="Times New Roman" w:cs="Times New Roman"/>
          <w:sz w:val="24"/>
          <w:szCs w:val="24"/>
        </w:rPr>
        <w:t>, novēršanu</w:t>
      </w:r>
      <w:r w:rsidR="008D75F6">
        <w:rPr>
          <w:rFonts w:ascii="Times New Roman" w:hAnsi="Times New Roman" w:cs="Times New Roman"/>
          <w:sz w:val="24"/>
          <w:szCs w:val="24"/>
        </w:rPr>
        <w:t>,</w:t>
      </w:r>
      <w:r w:rsidRPr="0061578D">
        <w:rPr>
          <w:rFonts w:ascii="Times New Roman" w:hAnsi="Times New Roman" w:cs="Times New Roman"/>
          <w:sz w:val="24"/>
          <w:szCs w:val="24"/>
        </w:rPr>
        <w:t xml:space="preserve"> </w:t>
      </w:r>
      <w:r w:rsidR="003E540E" w:rsidRPr="0061578D">
        <w:rPr>
          <w:rFonts w:ascii="Times New Roman" w:hAnsi="Times New Roman" w:cs="Times New Roman"/>
          <w:sz w:val="24"/>
          <w:szCs w:val="24"/>
        </w:rPr>
        <w:t>veicot</w:t>
      </w:r>
      <w:r w:rsidRPr="0061578D">
        <w:rPr>
          <w:rFonts w:ascii="Times New Roman" w:hAnsi="Times New Roman" w:cs="Times New Roman"/>
          <w:sz w:val="24"/>
          <w:szCs w:val="24"/>
        </w:rPr>
        <w:t xml:space="preserve"> operatīvu </w:t>
      </w:r>
      <w:proofErr w:type="spellStart"/>
      <w:r w:rsidR="008D75F6" w:rsidRPr="0061578D">
        <w:rPr>
          <w:rFonts w:ascii="Times New Roman" w:hAnsi="Times New Roman" w:cs="Times New Roman"/>
          <w:sz w:val="24"/>
          <w:szCs w:val="24"/>
        </w:rPr>
        <w:t>slēgiekārtu</w:t>
      </w:r>
      <w:proofErr w:type="spellEnd"/>
      <w:r w:rsidRPr="0061578D">
        <w:rPr>
          <w:rFonts w:ascii="Times New Roman" w:hAnsi="Times New Roman" w:cs="Times New Roman"/>
          <w:sz w:val="24"/>
          <w:szCs w:val="24"/>
        </w:rPr>
        <w:t xml:space="preserve"> vadību.</w:t>
      </w:r>
    </w:p>
    <w:p w14:paraId="1D681CFB" w14:textId="77777777" w:rsidR="0061578D" w:rsidRPr="0061578D" w:rsidRDefault="0061578D" w:rsidP="002B1899">
      <w:pPr>
        <w:pStyle w:val="ListParagraph"/>
        <w:ind w:left="567" w:hanging="567"/>
        <w:jc w:val="both"/>
        <w:rPr>
          <w:rFonts w:ascii="Times New Roman" w:hAnsi="Times New Roman" w:cs="Times New Roman"/>
          <w:b/>
          <w:sz w:val="24"/>
          <w:szCs w:val="24"/>
        </w:rPr>
      </w:pPr>
    </w:p>
    <w:p w14:paraId="70ACE5E0" w14:textId="77777777" w:rsidR="0061578D" w:rsidRPr="0061578D" w:rsidRDefault="00DC407B" w:rsidP="002B1899">
      <w:pPr>
        <w:pStyle w:val="ListParagraph"/>
        <w:numPr>
          <w:ilvl w:val="1"/>
          <w:numId w:val="2"/>
        </w:numPr>
        <w:ind w:left="567" w:hanging="567"/>
        <w:jc w:val="both"/>
        <w:rPr>
          <w:rFonts w:ascii="Times New Roman" w:hAnsi="Times New Roman" w:cs="Times New Roman"/>
          <w:b/>
          <w:sz w:val="24"/>
          <w:szCs w:val="24"/>
        </w:rPr>
      </w:pPr>
      <w:r w:rsidRPr="0061578D">
        <w:rPr>
          <w:rFonts w:ascii="Times New Roman" w:hAnsi="Times New Roman" w:cs="Times New Roman"/>
          <w:sz w:val="24"/>
          <w:szCs w:val="24"/>
        </w:rPr>
        <w:t xml:space="preserve">Sistēmas </w:t>
      </w:r>
      <w:r w:rsidR="00255C0C" w:rsidRPr="0061578D">
        <w:rPr>
          <w:rFonts w:ascii="Times New Roman" w:hAnsi="Times New Roman" w:cs="Times New Roman"/>
          <w:sz w:val="24"/>
          <w:szCs w:val="24"/>
        </w:rPr>
        <w:t xml:space="preserve">galvenās </w:t>
      </w:r>
      <w:r w:rsidRPr="0061578D">
        <w:rPr>
          <w:rFonts w:ascii="Times New Roman" w:hAnsi="Times New Roman" w:cs="Times New Roman"/>
          <w:sz w:val="24"/>
          <w:szCs w:val="24"/>
        </w:rPr>
        <w:t>funkcijas</w:t>
      </w:r>
      <w:r w:rsidR="00255C0C" w:rsidRPr="0061578D">
        <w:rPr>
          <w:rFonts w:ascii="Times New Roman" w:hAnsi="Times New Roman" w:cs="Times New Roman"/>
          <w:sz w:val="24"/>
          <w:szCs w:val="24"/>
        </w:rPr>
        <w:t>:</w:t>
      </w:r>
    </w:p>
    <w:p w14:paraId="72243280" w14:textId="18B760B2" w:rsidR="00DC407B" w:rsidRPr="0061578D" w:rsidRDefault="00DC407B" w:rsidP="002B1899">
      <w:pPr>
        <w:pStyle w:val="ListParagraph"/>
        <w:numPr>
          <w:ilvl w:val="2"/>
          <w:numId w:val="2"/>
        </w:numPr>
        <w:ind w:left="567" w:hanging="567"/>
        <w:jc w:val="both"/>
        <w:rPr>
          <w:rFonts w:ascii="Times New Roman" w:hAnsi="Times New Roman" w:cs="Times New Roman"/>
          <w:b/>
          <w:sz w:val="24"/>
          <w:szCs w:val="24"/>
        </w:rPr>
      </w:pPr>
      <w:r w:rsidRPr="0061578D">
        <w:rPr>
          <w:rFonts w:ascii="Times New Roman" w:hAnsi="Times New Roman" w:cs="Times New Roman"/>
          <w:sz w:val="24"/>
          <w:szCs w:val="24"/>
        </w:rPr>
        <w:t xml:space="preserve">Datu vākšana un </w:t>
      </w:r>
      <w:r w:rsidR="00280BE4" w:rsidRPr="0061578D">
        <w:rPr>
          <w:rFonts w:ascii="Times New Roman" w:hAnsi="Times New Roman" w:cs="Times New Roman"/>
          <w:sz w:val="24"/>
          <w:szCs w:val="24"/>
        </w:rPr>
        <w:t xml:space="preserve">iekārtu </w:t>
      </w:r>
      <w:r w:rsidR="00E07570" w:rsidRPr="0061578D">
        <w:rPr>
          <w:rFonts w:ascii="Times New Roman" w:hAnsi="Times New Roman" w:cs="Times New Roman"/>
          <w:sz w:val="24"/>
          <w:szCs w:val="24"/>
        </w:rPr>
        <w:t xml:space="preserve">stāvokļa </w:t>
      </w:r>
      <w:r w:rsidRPr="0061578D">
        <w:rPr>
          <w:rFonts w:ascii="Times New Roman" w:hAnsi="Times New Roman" w:cs="Times New Roman"/>
          <w:sz w:val="24"/>
          <w:szCs w:val="24"/>
        </w:rPr>
        <w:t>uzraudzība</w:t>
      </w:r>
      <w:r w:rsidR="00F901D1" w:rsidRPr="0061578D">
        <w:rPr>
          <w:rFonts w:ascii="Times New Roman" w:hAnsi="Times New Roman" w:cs="Times New Roman"/>
          <w:sz w:val="24"/>
          <w:szCs w:val="24"/>
        </w:rPr>
        <w:t xml:space="preserve">. </w:t>
      </w:r>
      <w:r w:rsidR="00D969AF" w:rsidRPr="0061578D">
        <w:rPr>
          <w:rFonts w:ascii="Times New Roman" w:hAnsi="Times New Roman" w:cs="Times New Roman"/>
          <w:sz w:val="24"/>
          <w:szCs w:val="24"/>
        </w:rPr>
        <w:t>D</w:t>
      </w:r>
      <w:r w:rsidR="00F901D1" w:rsidRPr="0061578D">
        <w:rPr>
          <w:rFonts w:ascii="Times New Roman" w:hAnsi="Times New Roman" w:cs="Times New Roman"/>
          <w:sz w:val="24"/>
          <w:szCs w:val="24"/>
        </w:rPr>
        <w:t>ati tiek nepārtraukti apstrādāti un sūtīti uz vadības centru</w:t>
      </w:r>
      <w:r w:rsidR="00255C0C" w:rsidRPr="0061578D">
        <w:rPr>
          <w:rFonts w:ascii="Times New Roman" w:hAnsi="Times New Roman" w:cs="Times New Roman"/>
          <w:sz w:val="24"/>
          <w:szCs w:val="24"/>
        </w:rPr>
        <w:t xml:space="preserve">. Sistēma </w:t>
      </w:r>
      <w:r w:rsidRPr="0061578D">
        <w:rPr>
          <w:rFonts w:ascii="Times New Roman" w:hAnsi="Times New Roman" w:cs="Times New Roman"/>
          <w:sz w:val="24"/>
          <w:szCs w:val="24"/>
        </w:rPr>
        <w:t>nodrošina operatīvo datu</w:t>
      </w:r>
      <w:r w:rsidR="00280BE4" w:rsidRPr="0061578D">
        <w:rPr>
          <w:rFonts w:ascii="Times New Roman" w:hAnsi="Times New Roman" w:cs="Times New Roman"/>
          <w:sz w:val="24"/>
          <w:szCs w:val="24"/>
        </w:rPr>
        <w:t xml:space="preserve"> nolasīšanu </w:t>
      </w:r>
      <w:r w:rsidRPr="0061578D">
        <w:rPr>
          <w:rFonts w:ascii="Times New Roman" w:hAnsi="Times New Roman" w:cs="Times New Roman"/>
          <w:sz w:val="24"/>
          <w:szCs w:val="24"/>
        </w:rPr>
        <w:t xml:space="preserve">no apakšstacijas </w:t>
      </w:r>
      <w:r w:rsidR="00280BE4" w:rsidRPr="0061578D">
        <w:rPr>
          <w:rFonts w:ascii="Times New Roman" w:hAnsi="Times New Roman" w:cs="Times New Roman"/>
          <w:sz w:val="24"/>
          <w:szCs w:val="24"/>
        </w:rPr>
        <w:t>elektroiekārtām</w:t>
      </w:r>
      <w:r w:rsidR="008D75F6">
        <w:rPr>
          <w:rFonts w:ascii="Times New Roman" w:hAnsi="Times New Roman" w:cs="Times New Roman"/>
          <w:sz w:val="24"/>
          <w:szCs w:val="24"/>
        </w:rPr>
        <w:t>,</w:t>
      </w:r>
      <w:r w:rsidR="000A3C21">
        <w:rPr>
          <w:rFonts w:ascii="Times New Roman" w:hAnsi="Times New Roman" w:cs="Times New Roman"/>
          <w:sz w:val="24"/>
          <w:szCs w:val="24"/>
        </w:rPr>
        <w:t xml:space="preserve"> </w:t>
      </w:r>
      <w:r w:rsidR="008D75F6">
        <w:rPr>
          <w:rFonts w:ascii="Times New Roman" w:hAnsi="Times New Roman" w:cs="Times New Roman"/>
          <w:sz w:val="24"/>
          <w:szCs w:val="24"/>
        </w:rPr>
        <w:t>p</w:t>
      </w:r>
      <w:r w:rsidR="000A3C21">
        <w:rPr>
          <w:rFonts w:ascii="Times New Roman" w:hAnsi="Times New Roman" w:cs="Times New Roman"/>
          <w:sz w:val="24"/>
          <w:szCs w:val="24"/>
        </w:rPr>
        <w:t>iemēram</w:t>
      </w:r>
      <w:r w:rsidRPr="0061578D">
        <w:rPr>
          <w:rFonts w:ascii="Times New Roman" w:hAnsi="Times New Roman" w:cs="Times New Roman"/>
          <w:sz w:val="24"/>
          <w:szCs w:val="24"/>
        </w:rPr>
        <w:t>:</w:t>
      </w:r>
    </w:p>
    <w:p w14:paraId="62BF7A9A" w14:textId="607D92A4" w:rsidR="00DC407B" w:rsidRPr="00DC407B" w:rsidRDefault="00255C0C"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E07570">
        <w:rPr>
          <w:rFonts w:ascii="Times New Roman" w:hAnsi="Times New Roman" w:cs="Times New Roman"/>
          <w:sz w:val="24"/>
          <w:szCs w:val="24"/>
        </w:rPr>
        <w:t>s</w:t>
      </w:r>
      <w:r w:rsidR="00DC407B" w:rsidRPr="00DC407B">
        <w:rPr>
          <w:rFonts w:ascii="Times New Roman" w:hAnsi="Times New Roman" w:cs="Times New Roman"/>
          <w:sz w:val="24"/>
          <w:szCs w:val="24"/>
        </w:rPr>
        <w:t>prieguma un strāvas mērījumi</w:t>
      </w:r>
      <w:r w:rsidR="00E07570">
        <w:rPr>
          <w:rFonts w:ascii="Times New Roman" w:hAnsi="Times New Roman" w:cs="Times New Roman"/>
          <w:sz w:val="24"/>
          <w:szCs w:val="24"/>
        </w:rPr>
        <w:t>;</w:t>
      </w:r>
    </w:p>
    <w:p w14:paraId="66CF42EE" w14:textId="6E2D940C" w:rsidR="00DC407B" w:rsidRPr="00DC407B" w:rsidRDefault="00255C0C"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E07570">
        <w:rPr>
          <w:rFonts w:ascii="Times New Roman" w:hAnsi="Times New Roman" w:cs="Times New Roman"/>
          <w:sz w:val="24"/>
          <w:szCs w:val="24"/>
        </w:rPr>
        <w:t>s</w:t>
      </w:r>
      <w:r w:rsidR="00DC407B" w:rsidRPr="00DC407B">
        <w:rPr>
          <w:rFonts w:ascii="Times New Roman" w:hAnsi="Times New Roman" w:cs="Times New Roman"/>
          <w:sz w:val="24"/>
          <w:szCs w:val="24"/>
        </w:rPr>
        <w:t>lodzes</w:t>
      </w:r>
      <w:r w:rsidR="00F901D1">
        <w:rPr>
          <w:rFonts w:ascii="Times New Roman" w:hAnsi="Times New Roman" w:cs="Times New Roman"/>
          <w:sz w:val="24"/>
          <w:szCs w:val="24"/>
        </w:rPr>
        <w:t xml:space="preserve"> un</w:t>
      </w:r>
      <w:r w:rsidR="00DC407B" w:rsidRPr="00DC407B">
        <w:rPr>
          <w:rFonts w:ascii="Times New Roman" w:hAnsi="Times New Roman" w:cs="Times New Roman"/>
          <w:sz w:val="24"/>
          <w:szCs w:val="24"/>
        </w:rPr>
        <w:t xml:space="preserve"> jaudas mērījumi</w:t>
      </w:r>
      <w:r w:rsidR="00E07570">
        <w:rPr>
          <w:rFonts w:ascii="Times New Roman" w:hAnsi="Times New Roman" w:cs="Times New Roman"/>
          <w:sz w:val="24"/>
          <w:szCs w:val="24"/>
        </w:rPr>
        <w:t>;</w:t>
      </w:r>
    </w:p>
    <w:p w14:paraId="38478E43" w14:textId="310C4D35" w:rsidR="00DC407B" w:rsidRPr="00DC407B" w:rsidRDefault="00255C0C"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E07570">
        <w:rPr>
          <w:rFonts w:ascii="Times New Roman" w:hAnsi="Times New Roman" w:cs="Times New Roman"/>
          <w:sz w:val="24"/>
          <w:szCs w:val="24"/>
        </w:rPr>
        <w:t>a</w:t>
      </w:r>
      <w:r w:rsidR="00DC407B" w:rsidRPr="00DC407B">
        <w:rPr>
          <w:rFonts w:ascii="Times New Roman" w:hAnsi="Times New Roman" w:cs="Times New Roman"/>
          <w:sz w:val="24"/>
          <w:szCs w:val="24"/>
        </w:rPr>
        <w:t>izsardzības releju stāvokļi un notikumi</w:t>
      </w:r>
      <w:r w:rsidR="00E07570">
        <w:rPr>
          <w:rFonts w:ascii="Times New Roman" w:hAnsi="Times New Roman" w:cs="Times New Roman"/>
          <w:sz w:val="24"/>
          <w:szCs w:val="24"/>
        </w:rPr>
        <w:t>;</w:t>
      </w:r>
    </w:p>
    <w:p w14:paraId="2C29661A" w14:textId="116FC7D6" w:rsidR="00DC407B" w:rsidRPr="00DC407B" w:rsidRDefault="00255C0C"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E07570">
        <w:rPr>
          <w:rFonts w:ascii="Times New Roman" w:hAnsi="Times New Roman" w:cs="Times New Roman"/>
          <w:sz w:val="24"/>
          <w:szCs w:val="24"/>
        </w:rPr>
        <w:t>p</w:t>
      </w:r>
      <w:r w:rsidR="00DC407B" w:rsidRPr="00DC407B">
        <w:rPr>
          <w:rFonts w:ascii="Times New Roman" w:hAnsi="Times New Roman" w:cs="Times New Roman"/>
          <w:sz w:val="24"/>
          <w:szCs w:val="24"/>
        </w:rPr>
        <w:t>aneļu signāli, trauksmes un bloķējumi</w:t>
      </w:r>
      <w:r w:rsidR="00E07570">
        <w:rPr>
          <w:rFonts w:ascii="Times New Roman" w:hAnsi="Times New Roman" w:cs="Times New Roman"/>
          <w:sz w:val="24"/>
          <w:szCs w:val="24"/>
        </w:rPr>
        <w:t>;</w:t>
      </w:r>
    </w:p>
    <w:p w14:paraId="74610D4A" w14:textId="31E79AF7" w:rsidR="008D75F6" w:rsidRDefault="00255C0C"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E07570">
        <w:rPr>
          <w:rFonts w:ascii="Times New Roman" w:hAnsi="Times New Roman" w:cs="Times New Roman"/>
          <w:sz w:val="24"/>
          <w:szCs w:val="24"/>
        </w:rPr>
        <w:t>s</w:t>
      </w:r>
      <w:r w:rsidR="00DC407B" w:rsidRPr="00DC407B">
        <w:rPr>
          <w:rFonts w:ascii="Times New Roman" w:hAnsi="Times New Roman" w:cs="Times New Roman"/>
          <w:sz w:val="24"/>
          <w:szCs w:val="24"/>
        </w:rPr>
        <w:t>lēdžu, atdalītāju un zemētāju stāvokļi</w:t>
      </w:r>
      <w:r w:rsidR="00E07570">
        <w:rPr>
          <w:rFonts w:ascii="Times New Roman" w:hAnsi="Times New Roman" w:cs="Times New Roman"/>
          <w:sz w:val="24"/>
          <w:szCs w:val="24"/>
        </w:rPr>
        <w:t>;</w:t>
      </w:r>
    </w:p>
    <w:p w14:paraId="749505D6" w14:textId="77777777" w:rsidR="009410A6" w:rsidRPr="009410A6" w:rsidRDefault="009410A6" w:rsidP="002B1899">
      <w:pPr>
        <w:pStyle w:val="ListParagraph"/>
        <w:ind w:left="567" w:hanging="567"/>
        <w:jc w:val="both"/>
        <w:rPr>
          <w:rFonts w:ascii="Times New Roman" w:hAnsi="Times New Roman" w:cs="Times New Roman"/>
          <w:sz w:val="24"/>
          <w:szCs w:val="24"/>
        </w:rPr>
      </w:pPr>
    </w:p>
    <w:p w14:paraId="23B1CEAB" w14:textId="4D38D813" w:rsidR="00DC407B" w:rsidRPr="00572DFE" w:rsidRDefault="00DC407B" w:rsidP="002B1899">
      <w:pPr>
        <w:pStyle w:val="ListParagraph"/>
        <w:numPr>
          <w:ilvl w:val="2"/>
          <w:numId w:val="2"/>
        </w:numPr>
        <w:ind w:left="567" w:hanging="567"/>
        <w:jc w:val="both"/>
        <w:rPr>
          <w:rFonts w:ascii="Times New Roman" w:hAnsi="Times New Roman" w:cs="Times New Roman"/>
          <w:sz w:val="24"/>
          <w:szCs w:val="24"/>
        </w:rPr>
      </w:pPr>
      <w:r w:rsidRPr="00572DFE">
        <w:rPr>
          <w:rFonts w:ascii="Times New Roman" w:hAnsi="Times New Roman" w:cs="Times New Roman"/>
          <w:sz w:val="24"/>
          <w:szCs w:val="24"/>
        </w:rPr>
        <w:t>Attālināt</w:t>
      </w:r>
      <w:r w:rsidR="00D969AF" w:rsidRPr="00572DFE">
        <w:rPr>
          <w:rFonts w:ascii="Times New Roman" w:hAnsi="Times New Roman" w:cs="Times New Roman"/>
          <w:sz w:val="24"/>
          <w:szCs w:val="24"/>
        </w:rPr>
        <w:t>ā</w:t>
      </w:r>
      <w:r w:rsidRPr="00572DFE">
        <w:rPr>
          <w:rFonts w:ascii="Times New Roman" w:hAnsi="Times New Roman" w:cs="Times New Roman"/>
          <w:sz w:val="24"/>
          <w:szCs w:val="24"/>
        </w:rPr>
        <w:t xml:space="preserve"> </w:t>
      </w:r>
      <w:r w:rsidR="00D969AF" w:rsidRPr="00572DFE">
        <w:rPr>
          <w:rFonts w:ascii="Times New Roman" w:hAnsi="Times New Roman" w:cs="Times New Roman"/>
          <w:sz w:val="24"/>
          <w:szCs w:val="24"/>
        </w:rPr>
        <w:t xml:space="preserve">elektroiekārtu </w:t>
      </w:r>
      <w:r w:rsidRPr="00572DFE">
        <w:rPr>
          <w:rFonts w:ascii="Times New Roman" w:hAnsi="Times New Roman" w:cs="Times New Roman"/>
          <w:sz w:val="24"/>
          <w:szCs w:val="24"/>
        </w:rPr>
        <w:t>vadība</w:t>
      </w:r>
      <w:r w:rsidR="00280BE4" w:rsidRPr="00572DFE">
        <w:rPr>
          <w:rFonts w:ascii="Times New Roman" w:hAnsi="Times New Roman" w:cs="Times New Roman"/>
          <w:sz w:val="24"/>
          <w:szCs w:val="24"/>
        </w:rPr>
        <w:t xml:space="preserve">. </w:t>
      </w:r>
      <w:r w:rsidRPr="00572DFE">
        <w:rPr>
          <w:rFonts w:ascii="Times New Roman" w:hAnsi="Times New Roman" w:cs="Times New Roman"/>
          <w:sz w:val="24"/>
          <w:szCs w:val="24"/>
        </w:rPr>
        <w:t xml:space="preserve">Dispečeri spēj </w:t>
      </w:r>
      <w:r w:rsidR="00D969AF" w:rsidRPr="00572DFE">
        <w:rPr>
          <w:rFonts w:ascii="Times New Roman" w:hAnsi="Times New Roman" w:cs="Times New Roman"/>
          <w:sz w:val="24"/>
          <w:szCs w:val="24"/>
        </w:rPr>
        <w:t xml:space="preserve">attālināti </w:t>
      </w:r>
      <w:r w:rsidRPr="00572DFE">
        <w:rPr>
          <w:rFonts w:ascii="Times New Roman" w:hAnsi="Times New Roman" w:cs="Times New Roman"/>
          <w:sz w:val="24"/>
          <w:szCs w:val="24"/>
        </w:rPr>
        <w:t xml:space="preserve">veikt </w:t>
      </w:r>
      <w:r w:rsidR="00CE03D2" w:rsidRPr="00572DFE">
        <w:rPr>
          <w:rFonts w:ascii="Times New Roman" w:hAnsi="Times New Roman" w:cs="Times New Roman"/>
          <w:sz w:val="24"/>
          <w:szCs w:val="24"/>
        </w:rPr>
        <w:t>elektro</w:t>
      </w:r>
      <w:r w:rsidR="000C3B89" w:rsidRPr="00572DFE">
        <w:rPr>
          <w:rFonts w:ascii="Times New Roman" w:hAnsi="Times New Roman" w:cs="Times New Roman"/>
          <w:sz w:val="24"/>
          <w:szCs w:val="24"/>
        </w:rPr>
        <w:t xml:space="preserve">iekārtu operatīvos </w:t>
      </w:r>
      <w:proofErr w:type="spellStart"/>
      <w:r w:rsidR="000C3B89" w:rsidRPr="00572DFE">
        <w:rPr>
          <w:rFonts w:ascii="Times New Roman" w:hAnsi="Times New Roman" w:cs="Times New Roman"/>
          <w:sz w:val="24"/>
          <w:szCs w:val="24"/>
        </w:rPr>
        <w:t>pārslēgumus</w:t>
      </w:r>
      <w:proofErr w:type="spellEnd"/>
      <w:r w:rsidR="008D75F6">
        <w:rPr>
          <w:rFonts w:ascii="Times New Roman" w:hAnsi="Times New Roman" w:cs="Times New Roman"/>
          <w:sz w:val="24"/>
          <w:szCs w:val="24"/>
        </w:rPr>
        <w:t>,</w:t>
      </w:r>
      <w:r w:rsidR="000C3B89" w:rsidRPr="00572DFE">
        <w:rPr>
          <w:rFonts w:ascii="Times New Roman" w:hAnsi="Times New Roman" w:cs="Times New Roman"/>
          <w:sz w:val="24"/>
          <w:szCs w:val="24"/>
        </w:rPr>
        <w:t xml:space="preserve"> nosūtot </w:t>
      </w:r>
      <w:r w:rsidR="00D969AF" w:rsidRPr="00572DFE">
        <w:rPr>
          <w:rFonts w:ascii="Times New Roman" w:hAnsi="Times New Roman" w:cs="Times New Roman"/>
          <w:sz w:val="24"/>
          <w:szCs w:val="24"/>
        </w:rPr>
        <w:t>vadības</w:t>
      </w:r>
      <w:r w:rsidRPr="00572DFE">
        <w:rPr>
          <w:rFonts w:ascii="Times New Roman" w:hAnsi="Times New Roman" w:cs="Times New Roman"/>
          <w:sz w:val="24"/>
          <w:szCs w:val="24"/>
        </w:rPr>
        <w:t xml:space="preserve"> komandas</w:t>
      </w:r>
      <w:r w:rsidR="000A3C21">
        <w:rPr>
          <w:rFonts w:ascii="Times New Roman" w:hAnsi="Times New Roman" w:cs="Times New Roman"/>
          <w:sz w:val="24"/>
          <w:szCs w:val="24"/>
        </w:rPr>
        <w:t>, piemēram</w:t>
      </w:r>
      <w:r w:rsidRPr="00572DFE">
        <w:rPr>
          <w:rFonts w:ascii="Times New Roman" w:hAnsi="Times New Roman" w:cs="Times New Roman"/>
          <w:sz w:val="24"/>
          <w:szCs w:val="24"/>
        </w:rPr>
        <w:t>:</w:t>
      </w:r>
    </w:p>
    <w:p w14:paraId="2A14D616" w14:textId="1F2EC8B7" w:rsidR="00DC407B" w:rsidRPr="00DC407B" w:rsidRDefault="00D969AF"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0C3B89">
        <w:rPr>
          <w:rFonts w:ascii="Times New Roman" w:hAnsi="Times New Roman" w:cs="Times New Roman"/>
          <w:sz w:val="24"/>
          <w:szCs w:val="24"/>
        </w:rPr>
        <w:t>komutācijas aparātu</w:t>
      </w:r>
      <w:r w:rsidR="00DC407B" w:rsidRPr="00DC407B">
        <w:rPr>
          <w:rFonts w:ascii="Times New Roman" w:hAnsi="Times New Roman" w:cs="Times New Roman"/>
          <w:sz w:val="24"/>
          <w:szCs w:val="24"/>
        </w:rPr>
        <w:t xml:space="preserve"> un atdalītāju ieslēgšana/</w:t>
      </w:r>
      <w:r>
        <w:rPr>
          <w:rFonts w:ascii="Times New Roman" w:hAnsi="Times New Roman" w:cs="Times New Roman"/>
          <w:sz w:val="24"/>
          <w:szCs w:val="24"/>
        </w:rPr>
        <w:t>at</w:t>
      </w:r>
      <w:r w:rsidR="00DC407B" w:rsidRPr="00DC407B">
        <w:rPr>
          <w:rFonts w:ascii="Times New Roman" w:hAnsi="Times New Roman" w:cs="Times New Roman"/>
          <w:sz w:val="24"/>
          <w:szCs w:val="24"/>
        </w:rPr>
        <w:t>slēgšana</w:t>
      </w:r>
      <w:r w:rsidR="000C3B89">
        <w:rPr>
          <w:rFonts w:ascii="Times New Roman" w:hAnsi="Times New Roman" w:cs="Times New Roman"/>
          <w:sz w:val="24"/>
          <w:szCs w:val="24"/>
        </w:rPr>
        <w:t>;</w:t>
      </w:r>
    </w:p>
    <w:p w14:paraId="7C65D60B" w14:textId="60D6C70E" w:rsidR="00DC407B" w:rsidRPr="00DC407B" w:rsidRDefault="00D969AF"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0C3B89">
        <w:rPr>
          <w:rFonts w:ascii="Times New Roman" w:hAnsi="Times New Roman" w:cs="Times New Roman"/>
          <w:sz w:val="24"/>
          <w:szCs w:val="24"/>
        </w:rPr>
        <w:t>a</w:t>
      </w:r>
      <w:r w:rsidR="00DC407B" w:rsidRPr="00DC407B">
        <w:rPr>
          <w:rFonts w:ascii="Times New Roman" w:hAnsi="Times New Roman" w:cs="Times New Roman"/>
          <w:sz w:val="24"/>
          <w:szCs w:val="24"/>
        </w:rPr>
        <w:t>utomātikas režīmu pārslēgšana</w:t>
      </w:r>
      <w:r w:rsidR="000C3B89">
        <w:rPr>
          <w:rFonts w:ascii="Times New Roman" w:hAnsi="Times New Roman" w:cs="Times New Roman"/>
          <w:sz w:val="24"/>
          <w:szCs w:val="24"/>
        </w:rPr>
        <w:t>;</w:t>
      </w:r>
    </w:p>
    <w:p w14:paraId="78AC2E01" w14:textId="77777777" w:rsidR="001E453D" w:rsidRDefault="00D969AF"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0C3B89">
        <w:rPr>
          <w:rFonts w:ascii="Times New Roman" w:hAnsi="Times New Roman" w:cs="Times New Roman"/>
          <w:sz w:val="24"/>
          <w:szCs w:val="24"/>
        </w:rPr>
        <w:t>a</w:t>
      </w:r>
      <w:r w:rsidR="00DC407B" w:rsidRPr="00DC407B">
        <w:rPr>
          <w:rFonts w:ascii="Times New Roman" w:hAnsi="Times New Roman" w:cs="Times New Roman"/>
          <w:sz w:val="24"/>
          <w:szCs w:val="24"/>
        </w:rPr>
        <w:t>vārijas situāciju novēršanas darbības</w:t>
      </w:r>
      <w:r w:rsidR="000C3B89">
        <w:rPr>
          <w:rFonts w:ascii="Times New Roman" w:hAnsi="Times New Roman" w:cs="Times New Roman"/>
          <w:sz w:val="24"/>
          <w:szCs w:val="24"/>
        </w:rPr>
        <w:t>;</w:t>
      </w:r>
    </w:p>
    <w:p w14:paraId="12239375" w14:textId="77777777" w:rsidR="001E453D" w:rsidRDefault="001E453D" w:rsidP="002B1899">
      <w:pPr>
        <w:pStyle w:val="ListParagraph"/>
        <w:ind w:left="567" w:hanging="567"/>
        <w:jc w:val="both"/>
        <w:rPr>
          <w:rFonts w:ascii="Times New Roman" w:hAnsi="Times New Roman" w:cs="Times New Roman"/>
          <w:sz w:val="24"/>
          <w:szCs w:val="24"/>
        </w:rPr>
      </w:pPr>
    </w:p>
    <w:p w14:paraId="47DED6D1" w14:textId="21EC06A3" w:rsidR="00DC407B" w:rsidRPr="001E453D" w:rsidRDefault="00DC407B" w:rsidP="002B1899">
      <w:pPr>
        <w:pStyle w:val="ListParagraph"/>
        <w:numPr>
          <w:ilvl w:val="2"/>
          <w:numId w:val="2"/>
        </w:numPr>
        <w:ind w:left="567" w:hanging="567"/>
        <w:jc w:val="both"/>
        <w:rPr>
          <w:rFonts w:ascii="Times New Roman" w:hAnsi="Times New Roman" w:cs="Times New Roman"/>
          <w:sz w:val="24"/>
          <w:szCs w:val="24"/>
        </w:rPr>
      </w:pPr>
      <w:r w:rsidRPr="001E453D">
        <w:rPr>
          <w:rFonts w:ascii="Times New Roman" w:hAnsi="Times New Roman" w:cs="Times New Roman"/>
          <w:sz w:val="24"/>
          <w:szCs w:val="24"/>
        </w:rPr>
        <w:t>Avārij</w:t>
      </w:r>
      <w:r w:rsidR="00465EBE" w:rsidRPr="001E453D">
        <w:rPr>
          <w:rFonts w:ascii="Times New Roman" w:hAnsi="Times New Roman" w:cs="Times New Roman"/>
          <w:sz w:val="24"/>
          <w:szCs w:val="24"/>
        </w:rPr>
        <w:t>as notikumu</w:t>
      </w:r>
      <w:r w:rsidRPr="001E453D">
        <w:rPr>
          <w:rFonts w:ascii="Times New Roman" w:hAnsi="Times New Roman" w:cs="Times New Roman"/>
          <w:sz w:val="24"/>
          <w:szCs w:val="24"/>
        </w:rPr>
        <w:t xml:space="preserve"> reģistrācija un analītika</w:t>
      </w:r>
      <w:r w:rsidR="00465EBE" w:rsidRPr="001E453D">
        <w:rPr>
          <w:rFonts w:ascii="Times New Roman" w:hAnsi="Times New Roman" w:cs="Times New Roman"/>
          <w:sz w:val="24"/>
          <w:szCs w:val="24"/>
        </w:rPr>
        <w:t xml:space="preserve">. </w:t>
      </w:r>
      <w:r w:rsidRPr="001E453D">
        <w:rPr>
          <w:rFonts w:ascii="Times New Roman" w:hAnsi="Times New Roman" w:cs="Times New Roman"/>
          <w:sz w:val="24"/>
          <w:szCs w:val="24"/>
        </w:rPr>
        <w:t>Sistēma nodrošina:</w:t>
      </w:r>
    </w:p>
    <w:p w14:paraId="2EB50256" w14:textId="3FB77AFF" w:rsidR="009971DC" w:rsidRDefault="00465EBE"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3472A0">
        <w:rPr>
          <w:rFonts w:ascii="Times New Roman" w:hAnsi="Times New Roman" w:cs="Times New Roman"/>
          <w:sz w:val="24"/>
          <w:szCs w:val="24"/>
        </w:rPr>
        <w:t>n</w:t>
      </w:r>
      <w:r w:rsidR="00DC407B" w:rsidRPr="00DC407B">
        <w:rPr>
          <w:rFonts w:ascii="Times New Roman" w:hAnsi="Times New Roman" w:cs="Times New Roman"/>
          <w:sz w:val="24"/>
          <w:szCs w:val="24"/>
        </w:rPr>
        <w:t>otikumu hronoloģi</w:t>
      </w:r>
      <w:r w:rsidR="008D7085">
        <w:rPr>
          <w:rFonts w:ascii="Times New Roman" w:hAnsi="Times New Roman" w:cs="Times New Roman"/>
          <w:sz w:val="24"/>
          <w:szCs w:val="24"/>
        </w:rPr>
        <w:t>sku</w:t>
      </w:r>
      <w:r w:rsidR="00DC407B" w:rsidRPr="00DC407B">
        <w:rPr>
          <w:rFonts w:ascii="Times New Roman" w:hAnsi="Times New Roman" w:cs="Times New Roman"/>
          <w:sz w:val="24"/>
          <w:szCs w:val="24"/>
        </w:rPr>
        <w:t xml:space="preserve"> </w:t>
      </w:r>
      <w:r w:rsidR="009971DC">
        <w:rPr>
          <w:rFonts w:ascii="Times New Roman" w:hAnsi="Times New Roman" w:cs="Times New Roman"/>
          <w:sz w:val="24"/>
          <w:szCs w:val="24"/>
        </w:rPr>
        <w:t>saglabāšanu elektroniskā žurnālā;</w:t>
      </w:r>
    </w:p>
    <w:p w14:paraId="790902DC" w14:textId="120D40EE" w:rsidR="00DC407B" w:rsidRDefault="00465EBE" w:rsidP="002B1899">
      <w:pPr>
        <w:pStyle w:val="ListParagraph"/>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3472A0">
        <w:rPr>
          <w:rFonts w:ascii="Times New Roman" w:hAnsi="Times New Roman" w:cs="Times New Roman"/>
          <w:sz w:val="24"/>
          <w:szCs w:val="24"/>
        </w:rPr>
        <w:t>n</w:t>
      </w:r>
      <w:r w:rsidR="00DC407B" w:rsidRPr="00DC407B">
        <w:rPr>
          <w:rFonts w:ascii="Times New Roman" w:hAnsi="Times New Roman" w:cs="Times New Roman"/>
          <w:sz w:val="24"/>
          <w:szCs w:val="24"/>
        </w:rPr>
        <w:t>otikumu filtrēšanu un arhivēšanu</w:t>
      </w:r>
      <w:r w:rsidR="008D7085">
        <w:rPr>
          <w:rFonts w:ascii="Times New Roman" w:hAnsi="Times New Roman" w:cs="Times New Roman"/>
          <w:sz w:val="24"/>
          <w:szCs w:val="24"/>
        </w:rPr>
        <w:t>;</w:t>
      </w:r>
    </w:p>
    <w:p w14:paraId="3AE276B4" w14:textId="77777777" w:rsidR="00CB2BE4" w:rsidRDefault="00CB2BE4" w:rsidP="00E81E1B">
      <w:pPr>
        <w:pStyle w:val="ListParagraph"/>
        <w:ind w:left="1080"/>
        <w:jc w:val="both"/>
        <w:rPr>
          <w:rFonts w:ascii="Times New Roman" w:hAnsi="Times New Roman" w:cs="Times New Roman"/>
          <w:sz w:val="24"/>
          <w:szCs w:val="24"/>
        </w:rPr>
      </w:pPr>
    </w:p>
    <w:p w14:paraId="18606CAE" w14:textId="60CB14E8" w:rsidR="006B1742" w:rsidRPr="002B1899" w:rsidRDefault="00E02CF2" w:rsidP="002B1899">
      <w:pPr>
        <w:pStyle w:val="ListParagraph"/>
        <w:numPr>
          <w:ilvl w:val="1"/>
          <w:numId w:val="2"/>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Apakšstacijās uzstādītās elektroiekārtas </w:t>
      </w:r>
      <w:r w:rsidR="00B50052">
        <w:rPr>
          <w:rFonts w:ascii="Times New Roman" w:hAnsi="Times New Roman" w:cs="Times New Roman"/>
          <w:sz w:val="24"/>
          <w:szCs w:val="24"/>
        </w:rPr>
        <w:t>tiek kontrolētas</w:t>
      </w:r>
      <w:r w:rsidR="00DD61E0" w:rsidRPr="00D94FF2">
        <w:rPr>
          <w:rFonts w:ascii="Times New Roman" w:hAnsi="Times New Roman" w:cs="Times New Roman"/>
          <w:sz w:val="24"/>
          <w:szCs w:val="24"/>
        </w:rPr>
        <w:t xml:space="preserve"> un </w:t>
      </w:r>
      <w:r w:rsidR="00B50052">
        <w:rPr>
          <w:rFonts w:ascii="Times New Roman" w:hAnsi="Times New Roman" w:cs="Times New Roman"/>
          <w:sz w:val="24"/>
          <w:szCs w:val="24"/>
        </w:rPr>
        <w:t>vadītas</w:t>
      </w:r>
      <w:r w:rsidR="00DD61E0" w:rsidRPr="00D94FF2">
        <w:rPr>
          <w:rFonts w:ascii="Times New Roman" w:hAnsi="Times New Roman" w:cs="Times New Roman"/>
          <w:sz w:val="24"/>
          <w:szCs w:val="24"/>
        </w:rPr>
        <w:t xml:space="preserve"> </w:t>
      </w:r>
      <w:r w:rsidRPr="00D94FF2">
        <w:rPr>
          <w:rFonts w:ascii="Times New Roman" w:hAnsi="Times New Roman" w:cs="Times New Roman"/>
          <w:sz w:val="24"/>
          <w:szCs w:val="24"/>
        </w:rPr>
        <w:t>attālinā</w:t>
      </w:r>
      <w:r>
        <w:rPr>
          <w:rFonts w:ascii="Times New Roman" w:hAnsi="Times New Roman" w:cs="Times New Roman"/>
          <w:sz w:val="24"/>
          <w:szCs w:val="24"/>
        </w:rPr>
        <w:t xml:space="preserve">ti </w:t>
      </w:r>
      <w:r w:rsidR="00DD61E0" w:rsidRPr="00D94FF2">
        <w:rPr>
          <w:rFonts w:ascii="Times New Roman" w:hAnsi="Times New Roman" w:cs="Times New Roman"/>
          <w:sz w:val="24"/>
          <w:szCs w:val="24"/>
        </w:rPr>
        <w:t xml:space="preserve">no vienota </w:t>
      </w:r>
      <w:r w:rsidR="00D94FF2" w:rsidRPr="00D94FF2">
        <w:rPr>
          <w:rFonts w:ascii="Times New Roman" w:hAnsi="Times New Roman" w:cs="Times New Roman"/>
          <w:sz w:val="24"/>
          <w:szCs w:val="24"/>
        </w:rPr>
        <w:t xml:space="preserve">dispečeru punkta. </w:t>
      </w:r>
      <w:r w:rsidR="00F6368A">
        <w:rPr>
          <w:rFonts w:ascii="Times New Roman" w:hAnsi="Times New Roman" w:cs="Times New Roman"/>
          <w:sz w:val="24"/>
          <w:szCs w:val="24"/>
        </w:rPr>
        <w:t xml:space="preserve">Tā ir SCADA </w:t>
      </w:r>
      <w:r w:rsidR="00303BA1">
        <w:rPr>
          <w:rFonts w:ascii="Times New Roman" w:hAnsi="Times New Roman" w:cs="Times New Roman"/>
          <w:sz w:val="24"/>
          <w:szCs w:val="24"/>
        </w:rPr>
        <w:t>sistēma</w:t>
      </w:r>
      <w:r w:rsidR="00F6368A">
        <w:rPr>
          <w:rFonts w:ascii="Times New Roman" w:hAnsi="Times New Roman" w:cs="Times New Roman"/>
          <w:sz w:val="24"/>
          <w:szCs w:val="24"/>
        </w:rPr>
        <w:t>, kur</w:t>
      </w:r>
      <w:r w:rsidR="00303BA1">
        <w:rPr>
          <w:rFonts w:ascii="Times New Roman" w:hAnsi="Times New Roman" w:cs="Times New Roman"/>
          <w:sz w:val="24"/>
          <w:szCs w:val="24"/>
        </w:rPr>
        <w:t>a</w:t>
      </w:r>
      <w:r w:rsidR="00F6368A">
        <w:rPr>
          <w:rFonts w:ascii="Times New Roman" w:hAnsi="Times New Roman" w:cs="Times New Roman"/>
          <w:sz w:val="24"/>
          <w:szCs w:val="24"/>
        </w:rPr>
        <w:t xml:space="preserve"> ir uzbūvēta uz </w:t>
      </w:r>
      <w:r w:rsidR="00303BA1">
        <w:rPr>
          <w:rFonts w:ascii="Times New Roman" w:hAnsi="Times New Roman" w:cs="Times New Roman"/>
          <w:sz w:val="24"/>
          <w:szCs w:val="24"/>
        </w:rPr>
        <w:t xml:space="preserve">AVEVA </w:t>
      </w:r>
      <w:proofErr w:type="spellStart"/>
      <w:r w:rsidR="00303BA1" w:rsidRPr="00FA30C8">
        <w:rPr>
          <w:rFonts w:ascii="Times New Roman" w:eastAsia="Times New Roman" w:hAnsi="Times New Roman" w:cs="Times New Roman"/>
          <w:sz w:val="24"/>
          <w:szCs w:val="24"/>
        </w:rPr>
        <w:t>Wonderware</w:t>
      </w:r>
      <w:proofErr w:type="spellEnd"/>
      <w:r w:rsidR="00303BA1">
        <w:rPr>
          <w:rFonts w:ascii="Times New Roman" w:eastAsia="Times New Roman" w:hAnsi="Times New Roman" w:cs="Times New Roman"/>
          <w:sz w:val="24"/>
          <w:szCs w:val="24"/>
        </w:rPr>
        <w:t xml:space="preserve"> sistēmas platformas. </w:t>
      </w:r>
      <w:r w:rsidR="00D912E8">
        <w:rPr>
          <w:rFonts w:ascii="Times New Roman" w:eastAsia="Times New Roman" w:hAnsi="Times New Roman" w:cs="Times New Roman"/>
          <w:sz w:val="24"/>
          <w:szCs w:val="24"/>
        </w:rPr>
        <w:t>Katrā vilces apakšstacijā ir uzstādīta telemehānikas sistēmas sadale (TMSS), kura ir aprīkota ar PLC kontrol</w:t>
      </w:r>
      <w:r w:rsidR="009C5177">
        <w:rPr>
          <w:rFonts w:ascii="Times New Roman" w:eastAsia="Times New Roman" w:hAnsi="Times New Roman" w:cs="Times New Roman"/>
          <w:sz w:val="24"/>
          <w:szCs w:val="24"/>
        </w:rPr>
        <w:t>leri</w:t>
      </w:r>
      <w:r w:rsidR="00D912E8">
        <w:rPr>
          <w:rFonts w:ascii="Times New Roman" w:eastAsia="Times New Roman" w:hAnsi="Times New Roman" w:cs="Times New Roman"/>
          <w:sz w:val="24"/>
          <w:szCs w:val="24"/>
        </w:rPr>
        <w:t xml:space="preserve"> </w:t>
      </w:r>
      <w:proofErr w:type="spellStart"/>
      <w:r w:rsidR="00D912E8">
        <w:rPr>
          <w:rFonts w:ascii="Times New Roman" w:eastAsia="Times New Roman" w:hAnsi="Times New Roman" w:cs="Times New Roman"/>
          <w:sz w:val="24"/>
          <w:szCs w:val="24"/>
        </w:rPr>
        <w:t>Unitronics</w:t>
      </w:r>
      <w:proofErr w:type="spellEnd"/>
      <w:r w:rsidR="00D912E8">
        <w:rPr>
          <w:rFonts w:ascii="Times New Roman" w:eastAsia="Times New Roman" w:hAnsi="Times New Roman" w:cs="Times New Roman"/>
          <w:sz w:val="24"/>
          <w:szCs w:val="24"/>
        </w:rPr>
        <w:t xml:space="preserve"> un</w:t>
      </w:r>
      <w:r w:rsidR="00990A83">
        <w:rPr>
          <w:rFonts w:ascii="Times New Roman" w:eastAsia="Times New Roman" w:hAnsi="Times New Roman" w:cs="Times New Roman"/>
          <w:sz w:val="24"/>
          <w:szCs w:val="24"/>
        </w:rPr>
        <w:t xml:space="preserve"> citām </w:t>
      </w:r>
      <w:r w:rsidR="00145183">
        <w:rPr>
          <w:rFonts w:ascii="Times New Roman" w:eastAsia="Times New Roman" w:hAnsi="Times New Roman" w:cs="Times New Roman"/>
          <w:sz w:val="24"/>
          <w:szCs w:val="24"/>
        </w:rPr>
        <w:t>nepieciešamaj</w:t>
      </w:r>
      <w:r w:rsidR="00990A83">
        <w:rPr>
          <w:rFonts w:ascii="Times New Roman" w:eastAsia="Times New Roman" w:hAnsi="Times New Roman" w:cs="Times New Roman"/>
          <w:sz w:val="24"/>
          <w:szCs w:val="24"/>
        </w:rPr>
        <w:t>ām iekārtam.</w:t>
      </w:r>
    </w:p>
    <w:p w14:paraId="666D2C68" w14:textId="77777777" w:rsidR="002B1899" w:rsidRPr="002B1899" w:rsidRDefault="002B1899" w:rsidP="002B1899">
      <w:pPr>
        <w:pStyle w:val="ListParagraph"/>
        <w:ind w:left="0"/>
        <w:jc w:val="both"/>
        <w:rPr>
          <w:rFonts w:ascii="Times New Roman" w:hAnsi="Times New Roman" w:cs="Times New Roman"/>
          <w:sz w:val="24"/>
          <w:szCs w:val="24"/>
        </w:rPr>
      </w:pPr>
    </w:p>
    <w:p w14:paraId="275CC5DA" w14:textId="762F5749" w:rsidR="00614F21" w:rsidRDefault="006736D4" w:rsidP="002B1899">
      <w:pPr>
        <w:pStyle w:val="ListParagraph"/>
        <w:numPr>
          <w:ilvl w:val="2"/>
          <w:numId w:val="2"/>
        </w:numPr>
        <w:spacing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Izmantojamā </w:t>
      </w:r>
      <w:r w:rsidR="00E81E1B" w:rsidRPr="00614F21">
        <w:rPr>
          <w:rFonts w:ascii="Times New Roman" w:eastAsia="Times New Roman" w:hAnsi="Times New Roman" w:cs="Times New Roman"/>
          <w:sz w:val="24"/>
          <w:szCs w:val="24"/>
        </w:rPr>
        <w:t>SCADA</w:t>
      </w:r>
      <w:r w:rsidR="00061023" w:rsidRPr="00614F21">
        <w:rPr>
          <w:rFonts w:ascii="Times New Roman" w:eastAsia="Times New Roman" w:hAnsi="Times New Roman" w:cs="Times New Roman"/>
          <w:sz w:val="24"/>
          <w:szCs w:val="24"/>
        </w:rPr>
        <w:t xml:space="preserve"> pl</w:t>
      </w:r>
      <w:r w:rsidR="00E81E1B" w:rsidRPr="00614F21">
        <w:rPr>
          <w:rFonts w:ascii="Times New Roman" w:eastAsia="Times New Roman" w:hAnsi="Times New Roman" w:cs="Times New Roman"/>
          <w:sz w:val="24"/>
          <w:szCs w:val="24"/>
        </w:rPr>
        <w:t>atforma:</w:t>
      </w:r>
      <w:r w:rsidR="00061023" w:rsidRPr="00614F21">
        <w:rPr>
          <w:rFonts w:ascii="Times New Roman" w:eastAsia="Times New Roman" w:hAnsi="Times New Roman" w:cs="Times New Roman"/>
          <w:sz w:val="24"/>
          <w:szCs w:val="24"/>
        </w:rPr>
        <w:t xml:space="preserve"> </w:t>
      </w:r>
      <w:proofErr w:type="spellStart"/>
      <w:r w:rsidR="00EB137F" w:rsidRPr="00614F21">
        <w:rPr>
          <w:rFonts w:ascii="Times New Roman" w:eastAsia="Times New Roman" w:hAnsi="Times New Roman" w:cs="Times New Roman"/>
          <w:sz w:val="24"/>
          <w:szCs w:val="24"/>
        </w:rPr>
        <w:t>Wonderware</w:t>
      </w:r>
      <w:proofErr w:type="spellEnd"/>
      <w:r w:rsidR="00EB137F" w:rsidRPr="00614F21">
        <w:rPr>
          <w:rFonts w:ascii="Times New Roman" w:eastAsia="Times New Roman" w:hAnsi="Times New Roman" w:cs="Times New Roman"/>
          <w:sz w:val="24"/>
          <w:szCs w:val="24"/>
        </w:rPr>
        <w:t xml:space="preserve"> (AVEVA)</w:t>
      </w:r>
      <w:r>
        <w:rPr>
          <w:rFonts w:ascii="Times New Roman" w:eastAsia="Times New Roman" w:hAnsi="Times New Roman" w:cs="Times New Roman"/>
          <w:sz w:val="24"/>
          <w:szCs w:val="24"/>
        </w:rPr>
        <w:t xml:space="preserve"> </w:t>
      </w:r>
      <w:r w:rsidR="00EB137F" w:rsidRPr="00614F21">
        <w:rPr>
          <w:rFonts w:ascii="Times New Roman" w:eastAsia="Times New Roman" w:hAnsi="Times New Roman" w:cs="Times New Roman"/>
          <w:sz w:val="24"/>
          <w:szCs w:val="24"/>
        </w:rPr>
        <w:t xml:space="preserve">centrālā </w:t>
      </w:r>
      <w:proofErr w:type="spellStart"/>
      <w:r w:rsidR="00EB137F" w:rsidRPr="00614F21">
        <w:rPr>
          <w:rFonts w:ascii="Times New Roman" w:eastAsia="Times New Roman" w:hAnsi="Times New Roman" w:cs="Times New Roman"/>
          <w:sz w:val="24"/>
          <w:szCs w:val="24"/>
        </w:rPr>
        <w:t>dispečervadības</w:t>
      </w:r>
      <w:proofErr w:type="spellEnd"/>
      <w:r w:rsidR="00EB137F" w:rsidRPr="00614F21">
        <w:rPr>
          <w:rFonts w:ascii="Times New Roman" w:eastAsia="Times New Roman" w:hAnsi="Times New Roman" w:cs="Times New Roman"/>
          <w:sz w:val="24"/>
          <w:szCs w:val="24"/>
        </w:rPr>
        <w:t xml:space="preserve"> sistēma.</w:t>
      </w:r>
    </w:p>
    <w:p w14:paraId="6A515B20" w14:textId="2CA55A85" w:rsidR="00297EE7" w:rsidRDefault="00B20FEA" w:rsidP="002B1899">
      <w:pPr>
        <w:pStyle w:val="ListParagraph"/>
        <w:numPr>
          <w:ilvl w:val="2"/>
          <w:numId w:val="2"/>
        </w:numPr>
        <w:spacing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Izmantojamās </w:t>
      </w:r>
      <w:proofErr w:type="spellStart"/>
      <w:r w:rsidR="00863738" w:rsidRPr="00614F21">
        <w:rPr>
          <w:rFonts w:ascii="Times New Roman" w:eastAsia="Times New Roman" w:hAnsi="Times New Roman" w:cs="Times New Roman"/>
          <w:sz w:val="24"/>
          <w:szCs w:val="24"/>
        </w:rPr>
        <w:t>Wonderware</w:t>
      </w:r>
      <w:proofErr w:type="spellEnd"/>
      <w:r w:rsidR="00863738" w:rsidRPr="00614F21">
        <w:rPr>
          <w:rFonts w:ascii="Times New Roman" w:eastAsia="Times New Roman" w:hAnsi="Times New Roman" w:cs="Times New Roman"/>
          <w:sz w:val="24"/>
          <w:szCs w:val="24"/>
        </w:rPr>
        <w:t xml:space="preserve"> </w:t>
      </w:r>
      <w:r w:rsidR="006736D4">
        <w:rPr>
          <w:rFonts w:ascii="Times New Roman" w:eastAsia="Times New Roman" w:hAnsi="Times New Roman" w:cs="Times New Roman"/>
          <w:sz w:val="24"/>
          <w:szCs w:val="24"/>
        </w:rPr>
        <w:t xml:space="preserve">platformas </w:t>
      </w:r>
      <w:r w:rsidR="00863738" w:rsidRPr="00614F21">
        <w:rPr>
          <w:rFonts w:ascii="Times New Roman" w:eastAsia="Times New Roman" w:hAnsi="Times New Roman" w:cs="Times New Roman"/>
          <w:sz w:val="24"/>
          <w:szCs w:val="24"/>
        </w:rPr>
        <w:t xml:space="preserve">komponentes: </w:t>
      </w:r>
      <w:proofErr w:type="spellStart"/>
      <w:r w:rsidR="00863738" w:rsidRPr="00614F21">
        <w:rPr>
          <w:rFonts w:ascii="Times New Roman" w:eastAsia="Times New Roman" w:hAnsi="Times New Roman" w:cs="Times New Roman"/>
          <w:sz w:val="24"/>
          <w:szCs w:val="24"/>
        </w:rPr>
        <w:t>InTouch</w:t>
      </w:r>
      <w:proofErr w:type="spellEnd"/>
      <w:r w:rsidR="00863738" w:rsidRPr="00614F21">
        <w:rPr>
          <w:rFonts w:ascii="Times New Roman" w:eastAsia="Times New Roman" w:hAnsi="Times New Roman" w:cs="Times New Roman"/>
          <w:sz w:val="24"/>
          <w:szCs w:val="24"/>
        </w:rPr>
        <w:t xml:space="preserve">, </w:t>
      </w:r>
      <w:proofErr w:type="spellStart"/>
      <w:r w:rsidR="00863738" w:rsidRPr="00614F21">
        <w:rPr>
          <w:rFonts w:ascii="Times New Roman" w:eastAsia="Times New Roman" w:hAnsi="Times New Roman" w:cs="Times New Roman"/>
          <w:sz w:val="24"/>
          <w:szCs w:val="24"/>
        </w:rPr>
        <w:t>Historian</w:t>
      </w:r>
      <w:proofErr w:type="spellEnd"/>
      <w:r w:rsidR="00863738" w:rsidRPr="00614F21">
        <w:rPr>
          <w:rFonts w:ascii="Times New Roman" w:eastAsia="Times New Roman" w:hAnsi="Times New Roman" w:cs="Times New Roman"/>
          <w:sz w:val="24"/>
          <w:szCs w:val="24"/>
        </w:rPr>
        <w:t xml:space="preserve">, </w:t>
      </w:r>
      <w:proofErr w:type="spellStart"/>
      <w:r w:rsidR="00863738" w:rsidRPr="00614F21">
        <w:rPr>
          <w:rFonts w:ascii="Times New Roman" w:eastAsia="Times New Roman" w:hAnsi="Times New Roman" w:cs="Times New Roman"/>
          <w:sz w:val="24"/>
          <w:szCs w:val="24"/>
        </w:rPr>
        <w:t>Application</w:t>
      </w:r>
      <w:proofErr w:type="spellEnd"/>
      <w:r w:rsidR="00863738" w:rsidRPr="00614F21">
        <w:rPr>
          <w:rFonts w:ascii="Times New Roman" w:eastAsia="Times New Roman" w:hAnsi="Times New Roman" w:cs="Times New Roman"/>
          <w:sz w:val="24"/>
          <w:szCs w:val="24"/>
        </w:rPr>
        <w:t xml:space="preserve"> Server,</w:t>
      </w:r>
      <w:r w:rsidR="005A1814" w:rsidRPr="005A1814">
        <w:t xml:space="preserve"> </w:t>
      </w:r>
      <w:proofErr w:type="spellStart"/>
      <w:r w:rsidR="005A1814" w:rsidRPr="00614F21">
        <w:rPr>
          <w:rFonts w:ascii="Times New Roman" w:eastAsia="Times New Roman" w:hAnsi="Times New Roman" w:cs="Times New Roman"/>
          <w:sz w:val="24"/>
          <w:szCs w:val="24"/>
        </w:rPr>
        <w:t>Supervisory</w:t>
      </w:r>
      <w:proofErr w:type="spellEnd"/>
      <w:r w:rsidR="005A1814" w:rsidRPr="00614F21">
        <w:rPr>
          <w:rFonts w:ascii="Times New Roman" w:eastAsia="Times New Roman" w:hAnsi="Times New Roman" w:cs="Times New Roman"/>
          <w:sz w:val="24"/>
          <w:szCs w:val="24"/>
        </w:rPr>
        <w:t xml:space="preserve"> Client w/ </w:t>
      </w:r>
      <w:proofErr w:type="spellStart"/>
      <w:r w:rsidR="005A1814" w:rsidRPr="00614F21">
        <w:rPr>
          <w:rFonts w:ascii="Times New Roman" w:eastAsia="Times New Roman" w:hAnsi="Times New Roman" w:cs="Times New Roman"/>
          <w:sz w:val="24"/>
          <w:szCs w:val="24"/>
        </w:rPr>
        <w:t>HistClient</w:t>
      </w:r>
      <w:proofErr w:type="spellEnd"/>
      <w:r w:rsidR="005A1814" w:rsidRPr="00614F21">
        <w:rPr>
          <w:rFonts w:ascii="Times New Roman" w:eastAsia="Times New Roman" w:hAnsi="Times New Roman" w:cs="Times New Roman"/>
          <w:sz w:val="24"/>
          <w:szCs w:val="24"/>
        </w:rPr>
        <w:t xml:space="preserve">, AVEVA </w:t>
      </w:r>
      <w:proofErr w:type="spellStart"/>
      <w:r w:rsidR="005A1814" w:rsidRPr="00614F21">
        <w:rPr>
          <w:rFonts w:ascii="Times New Roman" w:eastAsia="Times New Roman" w:hAnsi="Times New Roman" w:cs="Times New Roman"/>
          <w:sz w:val="24"/>
          <w:szCs w:val="24"/>
        </w:rPr>
        <w:t>Communication</w:t>
      </w:r>
      <w:proofErr w:type="spellEnd"/>
      <w:r w:rsidR="005A1814" w:rsidRPr="00614F21">
        <w:rPr>
          <w:rFonts w:ascii="Times New Roman" w:eastAsia="Times New Roman" w:hAnsi="Times New Roman" w:cs="Times New Roman"/>
          <w:sz w:val="24"/>
          <w:szCs w:val="24"/>
        </w:rPr>
        <w:t xml:space="preserve"> </w:t>
      </w:r>
      <w:proofErr w:type="spellStart"/>
      <w:r w:rsidR="005A1814" w:rsidRPr="00614F21">
        <w:rPr>
          <w:rFonts w:ascii="Times New Roman" w:eastAsia="Times New Roman" w:hAnsi="Times New Roman" w:cs="Times New Roman"/>
          <w:sz w:val="24"/>
          <w:szCs w:val="24"/>
        </w:rPr>
        <w:t>Drivers</w:t>
      </w:r>
      <w:proofErr w:type="spellEnd"/>
      <w:r w:rsidR="00A11B51" w:rsidRPr="00614F21">
        <w:rPr>
          <w:rFonts w:ascii="Times New Roman" w:eastAsia="Times New Roman" w:hAnsi="Times New Roman" w:cs="Times New Roman"/>
          <w:sz w:val="24"/>
          <w:szCs w:val="24"/>
        </w:rPr>
        <w:t>.</w:t>
      </w:r>
    </w:p>
    <w:p w14:paraId="58E12E06" w14:textId="0B7F491D" w:rsidR="00B20FEA" w:rsidRDefault="00297EE7" w:rsidP="002B1899">
      <w:pPr>
        <w:pStyle w:val="ListParagraph"/>
        <w:numPr>
          <w:ilvl w:val="2"/>
          <w:numId w:val="2"/>
        </w:numPr>
        <w:spacing w:line="276"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PLC </w:t>
      </w:r>
      <w:r w:rsidR="00387392" w:rsidRPr="00297EE7">
        <w:rPr>
          <w:rFonts w:ascii="Times New Roman" w:eastAsia="Times New Roman" w:hAnsi="Times New Roman" w:cs="Times New Roman"/>
          <w:sz w:val="24"/>
          <w:szCs w:val="24"/>
        </w:rPr>
        <w:t xml:space="preserve">kontrolleri </w:t>
      </w:r>
      <w:proofErr w:type="spellStart"/>
      <w:r w:rsidR="00387392" w:rsidRPr="00297EE7">
        <w:rPr>
          <w:rFonts w:ascii="Times New Roman" w:eastAsia="Times New Roman" w:hAnsi="Times New Roman" w:cs="Times New Roman"/>
          <w:sz w:val="24"/>
          <w:szCs w:val="24"/>
        </w:rPr>
        <w:t>Unitronics</w:t>
      </w:r>
      <w:proofErr w:type="spellEnd"/>
      <w:r w:rsidR="009410A6">
        <w:rPr>
          <w:rFonts w:ascii="Times New Roman" w:eastAsia="Times New Roman" w:hAnsi="Times New Roman" w:cs="Times New Roman"/>
          <w:sz w:val="24"/>
          <w:szCs w:val="24"/>
        </w:rPr>
        <w:t>,</w:t>
      </w:r>
      <w:r w:rsidR="006736D4">
        <w:rPr>
          <w:rFonts w:ascii="Times New Roman" w:eastAsia="Times New Roman" w:hAnsi="Times New Roman" w:cs="Times New Roman"/>
          <w:sz w:val="24"/>
          <w:szCs w:val="24"/>
        </w:rPr>
        <w:t xml:space="preserve"> </w:t>
      </w:r>
      <w:r w:rsidR="009D3F1A">
        <w:rPr>
          <w:rFonts w:ascii="Times New Roman" w:eastAsia="Times New Roman" w:hAnsi="Times New Roman" w:cs="Times New Roman"/>
          <w:sz w:val="24"/>
          <w:szCs w:val="24"/>
        </w:rPr>
        <w:t>tiek</w:t>
      </w:r>
      <w:r w:rsidR="00387392" w:rsidRPr="00297EE7">
        <w:rPr>
          <w:rFonts w:ascii="Times New Roman" w:eastAsia="Times New Roman" w:hAnsi="Times New Roman" w:cs="Times New Roman"/>
          <w:sz w:val="24"/>
          <w:szCs w:val="24"/>
        </w:rPr>
        <w:t xml:space="preserve"> izmantoti lokālai procesu vadībai </w:t>
      </w:r>
      <w:r w:rsidR="00D03CCB">
        <w:rPr>
          <w:rFonts w:ascii="Times New Roman" w:eastAsia="Times New Roman" w:hAnsi="Times New Roman" w:cs="Times New Roman"/>
          <w:sz w:val="24"/>
          <w:szCs w:val="24"/>
        </w:rPr>
        <w:t xml:space="preserve">vilces </w:t>
      </w:r>
      <w:r w:rsidR="00831DF4" w:rsidRPr="00297EE7">
        <w:rPr>
          <w:rFonts w:ascii="Times New Roman" w:eastAsia="Times New Roman" w:hAnsi="Times New Roman" w:cs="Times New Roman"/>
          <w:sz w:val="24"/>
          <w:szCs w:val="24"/>
        </w:rPr>
        <w:t xml:space="preserve">apakšstacijās </w:t>
      </w:r>
      <w:r w:rsidR="00387392" w:rsidRPr="00297EE7">
        <w:rPr>
          <w:rFonts w:ascii="Times New Roman" w:eastAsia="Times New Roman" w:hAnsi="Times New Roman" w:cs="Times New Roman"/>
          <w:sz w:val="24"/>
          <w:szCs w:val="24"/>
        </w:rPr>
        <w:t xml:space="preserve">un datu nodošanai </w:t>
      </w:r>
      <w:r w:rsidR="00831DF4" w:rsidRPr="00297EE7">
        <w:rPr>
          <w:rFonts w:ascii="Times New Roman" w:eastAsia="Times New Roman" w:hAnsi="Times New Roman" w:cs="Times New Roman"/>
          <w:sz w:val="24"/>
          <w:szCs w:val="24"/>
        </w:rPr>
        <w:t xml:space="preserve">uz </w:t>
      </w:r>
      <w:r w:rsidR="00387392" w:rsidRPr="00297EE7">
        <w:rPr>
          <w:rFonts w:ascii="Times New Roman" w:eastAsia="Times New Roman" w:hAnsi="Times New Roman" w:cs="Times New Roman"/>
          <w:sz w:val="24"/>
          <w:szCs w:val="24"/>
        </w:rPr>
        <w:t>SCADA sistē</w:t>
      </w:r>
      <w:r w:rsidR="00831DF4" w:rsidRPr="00297EE7">
        <w:rPr>
          <w:rFonts w:ascii="Times New Roman" w:eastAsia="Times New Roman" w:hAnsi="Times New Roman" w:cs="Times New Roman"/>
          <w:sz w:val="24"/>
          <w:szCs w:val="24"/>
        </w:rPr>
        <w:t>mu</w:t>
      </w:r>
      <w:r w:rsidR="00387392" w:rsidRPr="00297EE7">
        <w:rPr>
          <w:rFonts w:ascii="Times New Roman" w:eastAsia="Times New Roman" w:hAnsi="Times New Roman" w:cs="Times New Roman"/>
          <w:sz w:val="24"/>
          <w:szCs w:val="24"/>
        </w:rPr>
        <w:t>.</w:t>
      </w:r>
      <w:r w:rsidR="007E6F57" w:rsidRPr="00297EE7">
        <w:rPr>
          <w:rFonts w:ascii="Times New Roman" w:eastAsia="Times New Roman" w:hAnsi="Times New Roman" w:cs="Times New Roman"/>
          <w:sz w:val="24"/>
          <w:szCs w:val="24"/>
        </w:rPr>
        <w:t xml:space="preserve"> </w:t>
      </w:r>
    </w:p>
    <w:p w14:paraId="3EE9F897" w14:textId="77E22948" w:rsidR="009F1203" w:rsidRPr="009F1203" w:rsidRDefault="006B1742" w:rsidP="002B1899">
      <w:pPr>
        <w:pStyle w:val="ListParagraph"/>
        <w:numPr>
          <w:ilvl w:val="2"/>
          <w:numId w:val="2"/>
        </w:numPr>
        <w:spacing w:line="276" w:lineRule="auto"/>
        <w:ind w:left="0" w:firstLine="0"/>
        <w:rPr>
          <w:rFonts w:ascii="Times New Roman" w:eastAsia="Times New Roman" w:hAnsi="Times New Roman" w:cs="Times New Roman"/>
          <w:color w:val="FF0000"/>
          <w:sz w:val="24"/>
          <w:szCs w:val="24"/>
        </w:rPr>
      </w:pPr>
      <w:r w:rsidRPr="00A94311">
        <w:rPr>
          <w:rFonts w:ascii="Times New Roman" w:eastAsia="Times New Roman" w:hAnsi="Times New Roman" w:cs="Times New Roman"/>
          <w:sz w:val="24"/>
          <w:szCs w:val="24"/>
        </w:rPr>
        <w:t>Komunikāciju arhitektūra: SCADA serveri –</w:t>
      </w:r>
      <w:r w:rsidR="00810981" w:rsidRPr="00A94311">
        <w:rPr>
          <w:rFonts w:ascii="Times New Roman" w:eastAsia="Times New Roman" w:hAnsi="Times New Roman" w:cs="Times New Roman"/>
          <w:sz w:val="24"/>
          <w:szCs w:val="24"/>
        </w:rPr>
        <w:t xml:space="preserve">sakaru </w:t>
      </w:r>
      <w:r w:rsidRPr="00A94311">
        <w:rPr>
          <w:rFonts w:ascii="Times New Roman" w:eastAsia="Times New Roman" w:hAnsi="Times New Roman" w:cs="Times New Roman"/>
          <w:sz w:val="24"/>
          <w:szCs w:val="24"/>
        </w:rPr>
        <w:t xml:space="preserve">tīkls – </w:t>
      </w:r>
      <w:proofErr w:type="spellStart"/>
      <w:r w:rsidRPr="00A94311">
        <w:rPr>
          <w:rFonts w:ascii="Times New Roman" w:eastAsia="Times New Roman" w:hAnsi="Times New Roman" w:cs="Times New Roman"/>
          <w:sz w:val="24"/>
          <w:szCs w:val="24"/>
        </w:rPr>
        <w:t>Unitronics</w:t>
      </w:r>
      <w:proofErr w:type="spellEnd"/>
      <w:r w:rsidRPr="00A94311">
        <w:rPr>
          <w:rFonts w:ascii="Times New Roman" w:eastAsia="Times New Roman" w:hAnsi="Times New Roman" w:cs="Times New Roman"/>
          <w:sz w:val="24"/>
          <w:szCs w:val="24"/>
        </w:rPr>
        <w:t xml:space="preserve"> </w:t>
      </w:r>
      <w:r w:rsidR="009410A6">
        <w:rPr>
          <w:rFonts w:ascii="Times New Roman" w:eastAsia="Times New Roman" w:hAnsi="Times New Roman" w:cs="Times New Roman"/>
          <w:sz w:val="24"/>
          <w:szCs w:val="24"/>
        </w:rPr>
        <w:t xml:space="preserve">PLC </w:t>
      </w:r>
      <w:r w:rsidRPr="00A94311">
        <w:rPr>
          <w:rFonts w:ascii="Times New Roman" w:eastAsia="Times New Roman" w:hAnsi="Times New Roman" w:cs="Times New Roman"/>
          <w:sz w:val="24"/>
          <w:szCs w:val="24"/>
        </w:rPr>
        <w:t>kontrolleri</w:t>
      </w:r>
      <w:r w:rsidR="009F1203" w:rsidRPr="00A94311">
        <w:rPr>
          <w:rFonts w:ascii="Times New Roman" w:eastAsia="Times New Roman" w:hAnsi="Times New Roman" w:cs="Times New Roman"/>
          <w:sz w:val="24"/>
          <w:szCs w:val="24"/>
        </w:rPr>
        <w:t>.</w:t>
      </w:r>
      <w:r w:rsidR="009F1203" w:rsidRPr="009F1203">
        <w:rPr>
          <w:rFonts w:ascii="Times New Roman" w:eastAsia="Times New Roman" w:hAnsi="Times New Roman" w:cs="Times New Roman"/>
          <w:color w:val="FF0000"/>
          <w:sz w:val="24"/>
          <w:szCs w:val="24"/>
        </w:rPr>
        <w:t xml:space="preserve"> </w:t>
      </w:r>
    </w:p>
    <w:p w14:paraId="2E04A117" w14:textId="2B0B1A6B" w:rsidR="00367AA0" w:rsidRPr="002B1899" w:rsidRDefault="00674C20" w:rsidP="002B1899">
      <w:pPr>
        <w:pStyle w:val="ListParagraph"/>
        <w:numPr>
          <w:ilvl w:val="2"/>
          <w:numId w:val="2"/>
        </w:numPr>
        <w:ind w:left="0" w:firstLine="0"/>
        <w:jc w:val="both"/>
        <w:rPr>
          <w:rFonts w:ascii="Times New Roman" w:hAnsi="Times New Roman" w:cs="Times New Roman"/>
          <w:b/>
          <w:sz w:val="24"/>
          <w:szCs w:val="24"/>
        </w:rPr>
      </w:pPr>
      <w:r w:rsidRPr="009410A6">
        <w:rPr>
          <w:rFonts w:ascii="Times New Roman" w:eastAsia="Times New Roman" w:hAnsi="Times New Roman" w:cs="Times New Roman"/>
          <w:sz w:val="24"/>
          <w:szCs w:val="24"/>
        </w:rPr>
        <w:t>P</w:t>
      </w:r>
      <w:r w:rsidR="00C86615" w:rsidRPr="009410A6">
        <w:rPr>
          <w:rFonts w:ascii="Times New Roman" w:eastAsia="Times New Roman" w:hAnsi="Times New Roman" w:cs="Times New Roman"/>
          <w:sz w:val="24"/>
          <w:szCs w:val="24"/>
        </w:rPr>
        <w:t>asūtītājs nenodrošina izstrādes (</w:t>
      </w:r>
      <w:proofErr w:type="spellStart"/>
      <w:r w:rsidR="00C86615" w:rsidRPr="009410A6">
        <w:rPr>
          <w:rFonts w:ascii="Times New Roman" w:eastAsia="Times New Roman" w:hAnsi="Times New Roman" w:cs="Times New Roman"/>
          <w:sz w:val="24"/>
          <w:szCs w:val="24"/>
        </w:rPr>
        <w:t>development</w:t>
      </w:r>
      <w:proofErr w:type="spellEnd"/>
      <w:r w:rsidR="00C86615" w:rsidRPr="009410A6">
        <w:rPr>
          <w:rFonts w:ascii="Times New Roman" w:eastAsia="Times New Roman" w:hAnsi="Times New Roman" w:cs="Times New Roman"/>
          <w:sz w:val="24"/>
          <w:szCs w:val="24"/>
        </w:rPr>
        <w:t>) licences piegādi Izpildītājam.</w:t>
      </w:r>
    </w:p>
    <w:p w14:paraId="18AB0F7B" w14:textId="626FC516" w:rsidR="00A41796" w:rsidRPr="00C64C34" w:rsidRDefault="00FE7DFB" w:rsidP="00C64C34">
      <w:pPr>
        <w:pStyle w:val="ListParagraph"/>
        <w:numPr>
          <w:ilvl w:val="0"/>
          <w:numId w:val="1"/>
        </w:numPr>
        <w:jc w:val="both"/>
        <w:rPr>
          <w:rFonts w:ascii="Times New Roman" w:hAnsi="Times New Roman" w:cs="Times New Roman"/>
          <w:b/>
          <w:sz w:val="28"/>
          <w:szCs w:val="28"/>
        </w:rPr>
      </w:pPr>
      <w:bookmarkStart w:id="0" w:name="_Hlk223425620"/>
      <w:bookmarkStart w:id="1" w:name="_Hlk223081317"/>
      <w:r>
        <w:rPr>
          <w:rFonts w:ascii="Times New Roman" w:hAnsi="Times New Roman" w:cs="Times New Roman"/>
          <w:b/>
          <w:sz w:val="28"/>
          <w:szCs w:val="28"/>
        </w:rPr>
        <w:lastRenderedPageBreak/>
        <w:t>Pakalpojuma sniedzēja veicamo darbu veidi</w:t>
      </w:r>
    </w:p>
    <w:p w14:paraId="44A14834" w14:textId="29A1E857" w:rsidR="003C6939" w:rsidRPr="003C6939" w:rsidRDefault="00CD1431" w:rsidP="002B1899">
      <w:pPr>
        <w:pStyle w:val="ListParagraph"/>
        <w:numPr>
          <w:ilvl w:val="1"/>
          <w:numId w:val="1"/>
        </w:numPr>
        <w:ind w:left="567" w:hanging="567"/>
        <w:jc w:val="both"/>
        <w:rPr>
          <w:rFonts w:ascii="Times New Roman" w:hAnsi="Times New Roman" w:cs="Times New Roman"/>
          <w:sz w:val="24"/>
          <w:szCs w:val="24"/>
        </w:rPr>
      </w:pPr>
      <w:r w:rsidRPr="003C6939">
        <w:rPr>
          <w:rFonts w:ascii="Times New Roman" w:hAnsi="Times New Roman" w:cs="Times New Roman"/>
          <w:b/>
          <w:bCs/>
          <w:sz w:val="24"/>
          <w:szCs w:val="24"/>
        </w:rPr>
        <w:t>Incidentu apstrāde un operatīvā atjaunošana</w:t>
      </w:r>
      <w:r w:rsidR="00A35948" w:rsidRPr="003C6939">
        <w:rPr>
          <w:rFonts w:ascii="Times New Roman" w:hAnsi="Times New Roman" w:cs="Times New Roman"/>
          <w:sz w:val="24"/>
          <w:szCs w:val="24"/>
        </w:rPr>
        <w:t xml:space="preserve"> </w:t>
      </w:r>
      <w:r w:rsidR="00CC4C57" w:rsidRPr="003C6939">
        <w:rPr>
          <w:rFonts w:ascii="Times New Roman" w:hAnsi="Times New Roman" w:cs="Times New Roman"/>
          <w:sz w:val="24"/>
          <w:szCs w:val="24"/>
        </w:rPr>
        <w:t>-</w:t>
      </w:r>
      <w:r w:rsidR="009821BF" w:rsidRPr="003C6939">
        <w:rPr>
          <w:rFonts w:ascii="Times New Roman" w:hAnsi="Times New Roman" w:cs="Times New Roman"/>
          <w:sz w:val="24"/>
          <w:szCs w:val="24"/>
        </w:rPr>
        <w:t xml:space="preserve"> </w:t>
      </w:r>
      <w:r w:rsidR="00CC4C57" w:rsidRPr="003C6939">
        <w:rPr>
          <w:rFonts w:ascii="Times New Roman" w:hAnsi="Times New Roman" w:cs="Times New Roman"/>
          <w:sz w:val="24"/>
          <w:szCs w:val="24"/>
        </w:rPr>
        <w:t>s</w:t>
      </w:r>
      <w:r w:rsidR="009821BF" w:rsidRPr="003C6939">
        <w:rPr>
          <w:rFonts w:ascii="Times New Roman" w:hAnsi="Times New Roman" w:cs="Times New Roman"/>
          <w:sz w:val="24"/>
          <w:szCs w:val="24"/>
        </w:rPr>
        <w:t xml:space="preserve">istēmas uzturēšanas darbi ir pasākumi un aktivitātes, kuru mērķis ir nodrošināt </w:t>
      </w:r>
      <w:r w:rsidR="005E1576" w:rsidRPr="003C6939">
        <w:rPr>
          <w:rFonts w:ascii="Times New Roman" w:hAnsi="Times New Roman" w:cs="Times New Roman"/>
          <w:sz w:val="24"/>
          <w:szCs w:val="24"/>
        </w:rPr>
        <w:t xml:space="preserve">telemehānikas </w:t>
      </w:r>
      <w:r w:rsidR="009821BF" w:rsidRPr="003C6939">
        <w:rPr>
          <w:rFonts w:ascii="Times New Roman" w:hAnsi="Times New Roman" w:cs="Times New Roman"/>
          <w:sz w:val="24"/>
          <w:szCs w:val="24"/>
        </w:rPr>
        <w:t>sistēmas nepārtrauktu un kvalitatīvu darbību, uzturot tās funkcionalitāti, stabilitāti un pieejamību. Šie darbi ietver operatīvus tehniskos darbus, kas nepieciešami sistēmas optimālas darbspējas nodrošināšanai. Uzturēšanas darbi tiek veikti atbilstoši līgumā noteiktajiem servisa līmeņiem,</w:t>
      </w:r>
      <w:r w:rsidR="00880483">
        <w:rPr>
          <w:rFonts w:ascii="Times New Roman" w:hAnsi="Times New Roman" w:cs="Times New Roman"/>
          <w:sz w:val="24"/>
          <w:szCs w:val="24"/>
        </w:rPr>
        <w:t xml:space="preserve"> kuri ir atrunāti tehniskās specifikācijas punktā nr.5,</w:t>
      </w:r>
      <w:r w:rsidR="009821BF" w:rsidRPr="003C6939">
        <w:rPr>
          <w:rFonts w:ascii="Times New Roman" w:hAnsi="Times New Roman" w:cs="Times New Roman"/>
          <w:sz w:val="24"/>
          <w:szCs w:val="24"/>
        </w:rPr>
        <w:t xml:space="preserve"> nodrošinot savlaicīgu incidentu novēršanu, veiktspējas kontroli un sistēmas darbības nepārtrauktību.</w:t>
      </w:r>
      <w:r w:rsidR="003C6939" w:rsidRPr="003C6939">
        <w:rPr>
          <w:rFonts w:ascii="Times New Roman" w:hAnsi="Times New Roman" w:cs="Times New Roman"/>
          <w:sz w:val="24"/>
          <w:szCs w:val="24"/>
        </w:rPr>
        <w:t xml:space="preserve"> Pakalpojuma sniedzējs pēc Pasūtītāja pieprasījuma nodrošina </w:t>
      </w:r>
      <w:r w:rsidR="003C6939" w:rsidRPr="003C6939">
        <w:rPr>
          <w:rFonts w:ascii="Times New Roman" w:hAnsi="Times New Roman" w:cs="Times New Roman"/>
          <w:bCs/>
          <w:sz w:val="24"/>
          <w:szCs w:val="24"/>
        </w:rPr>
        <w:t>pieteikto incidentu novēršanu atbilstoši noteiktajai prioritāšu kārtībai</w:t>
      </w:r>
      <w:r w:rsidR="003C6939" w:rsidRPr="003C6939">
        <w:rPr>
          <w:rFonts w:ascii="Times New Roman" w:hAnsi="Times New Roman" w:cs="Times New Roman"/>
          <w:sz w:val="24"/>
          <w:szCs w:val="24"/>
        </w:rPr>
        <w:t xml:space="preserve">: </w:t>
      </w:r>
    </w:p>
    <w:p w14:paraId="2E45B98E" w14:textId="77777777" w:rsidR="003C6939" w:rsidRPr="00401E83" w:rsidRDefault="003C6939" w:rsidP="002B1899">
      <w:pPr>
        <w:pStyle w:val="ListParagraph"/>
        <w:numPr>
          <w:ilvl w:val="0"/>
          <w:numId w:val="8"/>
        </w:numPr>
        <w:ind w:left="567" w:firstLine="0"/>
        <w:jc w:val="both"/>
        <w:rPr>
          <w:rFonts w:ascii="Times New Roman" w:hAnsi="Times New Roman" w:cs="Times New Roman"/>
          <w:bCs/>
          <w:sz w:val="24"/>
          <w:szCs w:val="24"/>
        </w:rPr>
      </w:pPr>
      <w:r w:rsidRPr="00401E83">
        <w:rPr>
          <w:rFonts w:ascii="Times New Roman" w:hAnsi="Times New Roman" w:cs="Times New Roman"/>
          <w:bCs/>
          <w:sz w:val="24"/>
          <w:szCs w:val="24"/>
        </w:rPr>
        <w:t>SCADA sistēmas stabilu darbības atjaunošanu;</w:t>
      </w:r>
    </w:p>
    <w:p w14:paraId="43EC53BA" w14:textId="77777777" w:rsidR="003C6939" w:rsidRPr="00401E83" w:rsidRDefault="003C6939" w:rsidP="002B1899">
      <w:pPr>
        <w:pStyle w:val="ListParagraph"/>
        <w:numPr>
          <w:ilvl w:val="0"/>
          <w:numId w:val="8"/>
        </w:numPr>
        <w:ind w:left="567" w:firstLine="0"/>
        <w:jc w:val="both"/>
        <w:rPr>
          <w:rFonts w:ascii="Times New Roman" w:hAnsi="Times New Roman" w:cs="Times New Roman"/>
          <w:bCs/>
          <w:sz w:val="24"/>
          <w:szCs w:val="24"/>
        </w:rPr>
      </w:pPr>
      <w:r w:rsidRPr="00401E83">
        <w:rPr>
          <w:rFonts w:ascii="Times New Roman" w:hAnsi="Times New Roman" w:cs="Times New Roman"/>
          <w:bCs/>
          <w:sz w:val="24"/>
          <w:szCs w:val="24"/>
        </w:rPr>
        <w:t>sistēmas veiktspējas optimizāciju veikšanu;</w:t>
      </w:r>
    </w:p>
    <w:p w14:paraId="5C54E9EC" w14:textId="77777777" w:rsidR="003C6939" w:rsidRPr="00401E83" w:rsidRDefault="003C6939" w:rsidP="002B1899">
      <w:pPr>
        <w:pStyle w:val="ListParagraph"/>
        <w:numPr>
          <w:ilvl w:val="0"/>
          <w:numId w:val="8"/>
        </w:numPr>
        <w:ind w:left="567" w:firstLine="0"/>
        <w:jc w:val="both"/>
        <w:rPr>
          <w:rFonts w:ascii="Times New Roman" w:hAnsi="Times New Roman" w:cs="Times New Roman"/>
          <w:bCs/>
          <w:sz w:val="24"/>
          <w:szCs w:val="24"/>
        </w:rPr>
      </w:pPr>
      <w:r w:rsidRPr="00401E83">
        <w:rPr>
          <w:rFonts w:ascii="Times New Roman" w:hAnsi="Times New Roman" w:cs="Times New Roman"/>
          <w:bCs/>
          <w:sz w:val="24"/>
          <w:szCs w:val="24"/>
        </w:rPr>
        <w:t>sistēmas kļūdu diagnostiku un to novēršanu;</w:t>
      </w:r>
    </w:p>
    <w:p w14:paraId="409EFD64" w14:textId="77777777" w:rsidR="003C6939" w:rsidRPr="00401E83" w:rsidRDefault="003C6939" w:rsidP="002B1899">
      <w:pPr>
        <w:pStyle w:val="ListParagraph"/>
        <w:ind w:left="567"/>
        <w:jc w:val="both"/>
        <w:rPr>
          <w:rFonts w:ascii="Times New Roman" w:hAnsi="Times New Roman" w:cs="Times New Roman"/>
          <w:bCs/>
          <w:sz w:val="24"/>
          <w:szCs w:val="24"/>
        </w:rPr>
      </w:pPr>
      <w:r w:rsidRPr="00401E83">
        <w:rPr>
          <w:rFonts w:ascii="Times New Roman" w:hAnsi="Times New Roman" w:cs="Times New Roman"/>
          <w:bCs/>
          <w:sz w:val="24"/>
          <w:szCs w:val="24"/>
        </w:rPr>
        <w:t>-</w:t>
      </w:r>
      <w:r w:rsidRPr="00401E83">
        <w:rPr>
          <w:rFonts w:ascii="Times New Roman" w:hAnsi="Times New Roman" w:cs="Times New Roman"/>
          <w:bCs/>
          <w:sz w:val="24"/>
          <w:szCs w:val="24"/>
        </w:rPr>
        <w:tab/>
        <w:t>sistēmas fizisko iekārtu darbības atjaunošanu;</w:t>
      </w:r>
    </w:p>
    <w:p w14:paraId="2E6BCC6E" w14:textId="77777777" w:rsidR="003C6939" w:rsidRPr="00401E83" w:rsidRDefault="003C6939" w:rsidP="002B1899">
      <w:pPr>
        <w:pStyle w:val="ListParagraph"/>
        <w:ind w:left="567"/>
        <w:jc w:val="both"/>
        <w:rPr>
          <w:rFonts w:ascii="Times New Roman" w:hAnsi="Times New Roman" w:cs="Times New Roman"/>
          <w:bCs/>
          <w:sz w:val="24"/>
          <w:szCs w:val="24"/>
        </w:rPr>
      </w:pPr>
      <w:r w:rsidRPr="00401E83">
        <w:rPr>
          <w:rFonts w:ascii="Times New Roman" w:hAnsi="Times New Roman" w:cs="Times New Roman"/>
          <w:bCs/>
          <w:sz w:val="24"/>
          <w:szCs w:val="24"/>
        </w:rPr>
        <w:t>-</w:t>
      </w:r>
      <w:r w:rsidRPr="00401E83">
        <w:rPr>
          <w:rFonts w:ascii="Times New Roman" w:hAnsi="Times New Roman" w:cs="Times New Roman"/>
          <w:bCs/>
          <w:sz w:val="24"/>
          <w:szCs w:val="24"/>
        </w:rPr>
        <w:tab/>
        <w:t>sistēmas fizisko iekārtu bojājumu novēršanu;</w:t>
      </w:r>
    </w:p>
    <w:p w14:paraId="788E6F66" w14:textId="77777777" w:rsidR="003C6939" w:rsidRPr="00401E83" w:rsidRDefault="003C6939" w:rsidP="002B1899">
      <w:pPr>
        <w:pStyle w:val="ListParagraph"/>
        <w:ind w:left="567"/>
        <w:jc w:val="both"/>
        <w:rPr>
          <w:rFonts w:ascii="Times New Roman" w:hAnsi="Times New Roman" w:cs="Times New Roman"/>
          <w:bCs/>
          <w:sz w:val="24"/>
          <w:szCs w:val="24"/>
        </w:rPr>
      </w:pPr>
      <w:r w:rsidRPr="00401E83">
        <w:rPr>
          <w:rFonts w:ascii="Times New Roman" w:hAnsi="Times New Roman" w:cs="Times New Roman"/>
          <w:bCs/>
          <w:sz w:val="24"/>
          <w:szCs w:val="24"/>
        </w:rPr>
        <w:t>-</w:t>
      </w:r>
      <w:r w:rsidRPr="00401E83">
        <w:rPr>
          <w:rFonts w:ascii="Times New Roman" w:hAnsi="Times New Roman" w:cs="Times New Roman"/>
          <w:bCs/>
          <w:sz w:val="24"/>
          <w:szCs w:val="24"/>
        </w:rPr>
        <w:tab/>
        <w:t>komunikācijas iekārtu konfigurēšanu sadarbībā par Pasūtītajā specialistiem;</w:t>
      </w:r>
    </w:p>
    <w:p w14:paraId="0B549B49" w14:textId="77777777" w:rsidR="003C6939" w:rsidRPr="00401E83" w:rsidRDefault="003C6939" w:rsidP="002B1899">
      <w:pPr>
        <w:pStyle w:val="ListParagraph"/>
        <w:ind w:left="567"/>
        <w:jc w:val="both"/>
        <w:rPr>
          <w:rFonts w:ascii="Times New Roman" w:hAnsi="Times New Roman" w:cs="Times New Roman"/>
          <w:bCs/>
          <w:sz w:val="24"/>
          <w:szCs w:val="24"/>
        </w:rPr>
      </w:pPr>
      <w:r w:rsidRPr="00401E83">
        <w:rPr>
          <w:rFonts w:ascii="Times New Roman" w:hAnsi="Times New Roman" w:cs="Times New Roman"/>
          <w:bCs/>
          <w:sz w:val="24"/>
          <w:szCs w:val="24"/>
        </w:rPr>
        <w:t>-</w:t>
      </w:r>
      <w:r w:rsidRPr="00401E83">
        <w:rPr>
          <w:rFonts w:ascii="Times New Roman" w:hAnsi="Times New Roman" w:cs="Times New Roman"/>
          <w:bCs/>
          <w:sz w:val="24"/>
          <w:szCs w:val="24"/>
        </w:rPr>
        <w:tab/>
        <w:t>komunikācijas iekārtu pārbaudi un programmatūras atjaunināšanu;</w:t>
      </w:r>
    </w:p>
    <w:p w14:paraId="47D6037B" w14:textId="77777777" w:rsidR="003C6939" w:rsidRPr="00401E83" w:rsidRDefault="003C6939" w:rsidP="002B1899">
      <w:pPr>
        <w:pStyle w:val="ListParagraph"/>
        <w:ind w:left="567"/>
        <w:jc w:val="both"/>
        <w:rPr>
          <w:rFonts w:ascii="Times New Roman" w:hAnsi="Times New Roman" w:cs="Times New Roman"/>
          <w:bCs/>
          <w:sz w:val="24"/>
          <w:szCs w:val="24"/>
        </w:rPr>
      </w:pPr>
      <w:r w:rsidRPr="00401E83">
        <w:rPr>
          <w:rFonts w:ascii="Times New Roman" w:hAnsi="Times New Roman" w:cs="Times New Roman"/>
          <w:bCs/>
          <w:sz w:val="24"/>
          <w:szCs w:val="24"/>
        </w:rPr>
        <w:t>-</w:t>
      </w:r>
      <w:r w:rsidRPr="00401E83">
        <w:rPr>
          <w:rFonts w:ascii="Times New Roman" w:hAnsi="Times New Roman" w:cs="Times New Roman"/>
          <w:bCs/>
          <w:sz w:val="24"/>
          <w:szCs w:val="24"/>
        </w:rPr>
        <w:tab/>
        <w:t>stabilu datu pārraidi  un stabilu iekārtu darbību;</w:t>
      </w:r>
    </w:p>
    <w:p w14:paraId="31B20D77" w14:textId="138E5D5C" w:rsidR="003C6939" w:rsidRDefault="003C6939" w:rsidP="002B1899">
      <w:pPr>
        <w:pStyle w:val="ListParagraph"/>
        <w:ind w:left="567"/>
        <w:jc w:val="both"/>
        <w:rPr>
          <w:rFonts w:ascii="Times New Roman" w:hAnsi="Times New Roman" w:cs="Times New Roman"/>
          <w:bCs/>
          <w:sz w:val="24"/>
          <w:szCs w:val="24"/>
        </w:rPr>
      </w:pPr>
      <w:r w:rsidRPr="00401E83">
        <w:rPr>
          <w:rFonts w:ascii="Times New Roman" w:hAnsi="Times New Roman" w:cs="Times New Roman"/>
          <w:bCs/>
          <w:sz w:val="24"/>
          <w:szCs w:val="24"/>
        </w:rPr>
        <w:t>-</w:t>
      </w:r>
      <w:r w:rsidRPr="00401E83">
        <w:rPr>
          <w:rFonts w:ascii="Times New Roman" w:hAnsi="Times New Roman" w:cs="Times New Roman"/>
          <w:bCs/>
          <w:sz w:val="24"/>
          <w:szCs w:val="24"/>
        </w:rPr>
        <w:tab/>
        <w:t>signālu atbilstības pārbaudes</w:t>
      </w:r>
      <w:r>
        <w:rPr>
          <w:rFonts w:ascii="Times New Roman" w:hAnsi="Times New Roman" w:cs="Times New Roman"/>
          <w:bCs/>
          <w:sz w:val="24"/>
          <w:szCs w:val="24"/>
        </w:rPr>
        <w:t>.</w:t>
      </w:r>
    </w:p>
    <w:p w14:paraId="63C8FE2C" w14:textId="77777777" w:rsidR="003C6939" w:rsidRDefault="003C6939" w:rsidP="002B1899">
      <w:pPr>
        <w:pStyle w:val="ListParagraph"/>
        <w:ind w:left="567" w:hanging="567"/>
        <w:jc w:val="both"/>
        <w:rPr>
          <w:rFonts w:ascii="Times New Roman" w:hAnsi="Times New Roman" w:cs="Times New Roman"/>
          <w:bCs/>
          <w:sz w:val="24"/>
          <w:szCs w:val="24"/>
        </w:rPr>
      </w:pPr>
    </w:p>
    <w:p w14:paraId="05F7AD81" w14:textId="532A3C56" w:rsidR="00A41796" w:rsidRPr="00F36F74" w:rsidRDefault="002D0C7E" w:rsidP="002B1899">
      <w:pPr>
        <w:pStyle w:val="ListParagraph"/>
        <w:numPr>
          <w:ilvl w:val="1"/>
          <w:numId w:val="1"/>
        </w:numPr>
        <w:ind w:left="567" w:hanging="567"/>
        <w:jc w:val="both"/>
        <w:rPr>
          <w:rFonts w:ascii="Times New Roman" w:hAnsi="Times New Roman" w:cs="Times New Roman"/>
          <w:sz w:val="24"/>
          <w:szCs w:val="24"/>
        </w:rPr>
      </w:pPr>
      <w:r w:rsidRPr="009572C8">
        <w:rPr>
          <w:rFonts w:ascii="Times New Roman" w:hAnsi="Times New Roman" w:cs="Times New Roman"/>
          <w:b/>
          <w:bCs/>
          <w:sz w:val="24"/>
          <w:szCs w:val="24"/>
        </w:rPr>
        <w:t>Sistēmas izmaiņu, pilnveidošanas un paplašināšanas darbi</w:t>
      </w:r>
      <w:r w:rsidR="008B475C" w:rsidRPr="009572C8">
        <w:rPr>
          <w:rFonts w:ascii="Times New Roman" w:hAnsi="Times New Roman" w:cs="Times New Roman"/>
          <w:sz w:val="24"/>
          <w:szCs w:val="24"/>
        </w:rPr>
        <w:t xml:space="preserve"> - papildus uzdevumi, kuru nepieciešamība rodas ārpus ikdienas </w:t>
      </w:r>
      <w:r w:rsidR="00071129">
        <w:rPr>
          <w:rFonts w:ascii="Times New Roman" w:hAnsi="Times New Roman" w:cs="Times New Roman"/>
          <w:sz w:val="24"/>
          <w:szCs w:val="24"/>
        </w:rPr>
        <w:t>uzturēšanas darbiem</w:t>
      </w:r>
      <w:r w:rsidR="008B475C" w:rsidRPr="009572C8">
        <w:rPr>
          <w:rFonts w:ascii="Times New Roman" w:hAnsi="Times New Roman" w:cs="Times New Roman"/>
          <w:sz w:val="24"/>
          <w:szCs w:val="24"/>
        </w:rPr>
        <w:t xml:space="preserve">. Šie darbi tiek veikti pēc pasūtītāja </w:t>
      </w:r>
      <w:r w:rsidRPr="009572C8">
        <w:rPr>
          <w:rFonts w:ascii="Times New Roman" w:hAnsi="Times New Roman" w:cs="Times New Roman"/>
          <w:sz w:val="24"/>
          <w:szCs w:val="24"/>
        </w:rPr>
        <w:t xml:space="preserve">pieprasījuma </w:t>
      </w:r>
      <w:r w:rsidR="008B475C" w:rsidRPr="009572C8">
        <w:rPr>
          <w:rFonts w:ascii="Times New Roman" w:hAnsi="Times New Roman" w:cs="Times New Roman"/>
          <w:sz w:val="24"/>
          <w:szCs w:val="24"/>
        </w:rPr>
        <w:t xml:space="preserve">iepriekš </w:t>
      </w:r>
      <w:r w:rsidRPr="009572C8">
        <w:rPr>
          <w:rFonts w:ascii="Times New Roman" w:hAnsi="Times New Roman" w:cs="Times New Roman"/>
          <w:sz w:val="24"/>
          <w:szCs w:val="24"/>
        </w:rPr>
        <w:t>saskaņojot prognozējamo darbu stundu apjomu</w:t>
      </w:r>
      <w:r w:rsidR="008B475C" w:rsidRPr="009572C8">
        <w:rPr>
          <w:rFonts w:ascii="Times New Roman" w:hAnsi="Times New Roman" w:cs="Times New Roman"/>
          <w:sz w:val="24"/>
          <w:szCs w:val="24"/>
        </w:rPr>
        <w:t xml:space="preserve">, </w:t>
      </w:r>
      <w:r w:rsidRPr="009572C8">
        <w:rPr>
          <w:rFonts w:ascii="Times New Roman" w:hAnsi="Times New Roman" w:cs="Times New Roman"/>
          <w:sz w:val="24"/>
          <w:szCs w:val="24"/>
        </w:rPr>
        <w:t>i</w:t>
      </w:r>
      <w:r w:rsidR="008B475C" w:rsidRPr="009572C8">
        <w:rPr>
          <w:rFonts w:ascii="Times New Roman" w:hAnsi="Times New Roman" w:cs="Times New Roman"/>
          <w:sz w:val="24"/>
          <w:szCs w:val="24"/>
        </w:rPr>
        <w:t>zpildes termiņus</w:t>
      </w:r>
      <w:r w:rsidR="00FE7DFB">
        <w:rPr>
          <w:rFonts w:ascii="Times New Roman" w:hAnsi="Times New Roman" w:cs="Times New Roman"/>
          <w:sz w:val="24"/>
          <w:szCs w:val="24"/>
        </w:rPr>
        <w:t xml:space="preserve">, par to sagatavojot un abpusēji parakstot </w:t>
      </w:r>
      <w:r w:rsidR="00F5416C">
        <w:rPr>
          <w:rFonts w:ascii="Times New Roman" w:hAnsi="Times New Roman" w:cs="Times New Roman"/>
          <w:sz w:val="24"/>
          <w:szCs w:val="24"/>
        </w:rPr>
        <w:t>darba uzdevumu</w:t>
      </w:r>
      <w:r w:rsidR="00A41796" w:rsidRPr="00F36F74">
        <w:rPr>
          <w:rFonts w:ascii="Times New Roman" w:hAnsi="Times New Roman" w:cs="Times New Roman"/>
          <w:sz w:val="24"/>
          <w:szCs w:val="24"/>
        </w:rPr>
        <w:t>. Pakalpojuma sniedzējs ar saviem spēkiem un līdzekļiem apņemas veikt darbu Pasūtītāja rīcībā esošās vilces apakšstaciju telemehānikas sistēmā</w:t>
      </w:r>
      <w:r w:rsidR="00A41796" w:rsidRPr="00F36F74">
        <w:rPr>
          <w:rFonts w:ascii="Times New Roman" w:hAnsi="Times New Roman" w:cs="Times New Roman"/>
          <w:bCs/>
          <w:sz w:val="24"/>
          <w:szCs w:val="24"/>
        </w:rPr>
        <w:t xml:space="preserve">, kas saistītās ar sistēmas darbības izmaiņām, tās funkcionalitātes paplašināšanu, konfigurāciju korekcijām. </w:t>
      </w:r>
      <w:r w:rsidR="00A41796" w:rsidRPr="00F36F74">
        <w:rPr>
          <w:rFonts w:ascii="Times New Roman" w:hAnsi="Times New Roman" w:cs="Times New Roman"/>
          <w:sz w:val="24"/>
          <w:szCs w:val="24"/>
        </w:rPr>
        <w:t xml:space="preserve">Pakalpojuma sniedzējs pēc Pasūtītāja pieprasījuma nodrošina:   </w:t>
      </w:r>
    </w:p>
    <w:p w14:paraId="09C7E2B1" w14:textId="77777777" w:rsidR="00A41796" w:rsidRPr="00F36F74" w:rsidRDefault="00A41796" w:rsidP="00A41796">
      <w:pPr>
        <w:pStyle w:val="ListParagraph"/>
        <w:rPr>
          <w:rFonts w:ascii="Times New Roman" w:hAnsi="Times New Roman" w:cs="Times New Roman"/>
          <w:bCs/>
          <w:sz w:val="24"/>
          <w:szCs w:val="24"/>
        </w:rPr>
      </w:pPr>
    </w:p>
    <w:p w14:paraId="545055F3" w14:textId="77777777" w:rsidR="00A41796" w:rsidRPr="00F36F74" w:rsidRDefault="00A41796" w:rsidP="002B1899">
      <w:pPr>
        <w:pStyle w:val="ListParagraph"/>
        <w:numPr>
          <w:ilvl w:val="0"/>
          <w:numId w:val="8"/>
        </w:numPr>
        <w:ind w:left="567" w:firstLine="0"/>
        <w:rPr>
          <w:rFonts w:ascii="Times New Roman" w:hAnsi="Times New Roman" w:cs="Times New Roman"/>
          <w:bCs/>
          <w:sz w:val="24"/>
          <w:szCs w:val="24"/>
        </w:rPr>
      </w:pPr>
      <w:r w:rsidRPr="00F36F74">
        <w:rPr>
          <w:rFonts w:ascii="Times New Roman" w:hAnsi="Times New Roman" w:cs="Times New Roman"/>
          <w:bCs/>
          <w:sz w:val="24"/>
          <w:szCs w:val="24"/>
        </w:rPr>
        <w:t>SCADA programmatūras atjaunināšanu uz jaunāko versiju;</w:t>
      </w:r>
    </w:p>
    <w:p w14:paraId="28FE2737"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F36F74">
        <w:rPr>
          <w:rFonts w:ascii="Times New Roman" w:hAnsi="Times New Roman" w:cs="Times New Roman"/>
          <w:bCs/>
          <w:sz w:val="24"/>
          <w:szCs w:val="24"/>
        </w:rPr>
        <w:t xml:space="preserve">periodisku sistēmas rezerves </w:t>
      </w:r>
      <w:r w:rsidRPr="009572C8">
        <w:rPr>
          <w:rFonts w:ascii="Times New Roman" w:hAnsi="Times New Roman" w:cs="Times New Roman"/>
          <w:bCs/>
          <w:sz w:val="24"/>
          <w:szCs w:val="24"/>
        </w:rPr>
        <w:t>kopiju (</w:t>
      </w:r>
      <w:proofErr w:type="spellStart"/>
      <w:r w:rsidRPr="009572C8">
        <w:rPr>
          <w:rFonts w:ascii="Times New Roman" w:hAnsi="Times New Roman" w:cs="Times New Roman"/>
          <w:bCs/>
          <w:sz w:val="24"/>
          <w:szCs w:val="24"/>
        </w:rPr>
        <w:t>BackUp</w:t>
      </w:r>
      <w:proofErr w:type="spellEnd"/>
      <w:r w:rsidRPr="009572C8">
        <w:rPr>
          <w:rFonts w:ascii="Times New Roman" w:hAnsi="Times New Roman" w:cs="Times New Roman"/>
          <w:bCs/>
          <w:sz w:val="24"/>
          <w:szCs w:val="24"/>
        </w:rPr>
        <w:t>) noņemšanu;</w:t>
      </w:r>
    </w:p>
    <w:p w14:paraId="39333DF3"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nepieciešamības gadījumā (</w:t>
      </w:r>
      <w:proofErr w:type="spellStart"/>
      <w:r w:rsidRPr="009572C8">
        <w:rPr>
          <w:rFonts w:ascii="Times New Roman" w:hAnsi="Times New Roman" w:cs="Times New Roman"/>
          <w:bCs/>
          <w:sz w:val="24"/>
          <w:szCs w:val="24"/>
        </w:rPr>
        <w:t>Disaster</w:t>
      </w:r>
      <w:proofErr w:type="spellEnd"/>
      <w:r w:rsidRPr="009572C8">
        <w:rPr>
          <w:rFonts w:ascii="Times New Roman" w:hAnsi="Times New Roman" w:cs="Times New Roman"/>
          <w:bCs/>
          <w:sz w:val="24"/>
          <w:szCs w:val="24"/>
        </w:rPr>
        <w:t xml:space="preserve"> Recovery) nodrošināšanu;</w:t>
      </w:r>
    </w:p>
    <w:p w14:paraId="7DDC6C5D"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sistēmas izmaiņu ieviešanu, saistībā ar tehnoloģisko iekārtu nomaiņu;</w:t>
      </w:r>
    </w:p>
    <w:p w14:paraId="0C362ADE"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izmaiņas sistēmas uzbūvē vai programmatūras darbībā;</w:t>
      </w:r>
    </w:p>
    <w:p w14:paraId="15173C86"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sistēmas funkcionalitātes papildināšanu;</w:t>
      </w:r>
    </w:p>
    <w:p w14:paraId="3779AB29"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jaunu objektu (apakšstaciju) iekļaušanu kopējā SCADA sistēmā;</w:t>
      </w:r>
    </w:p>
    <w:p w14:paraId="51A80C80" w14:textId="2DA15A1F"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sistēma</w:t>
      </w:r>
      <w:r w:rsidR="00F5416C">
        <w:rPr>
          <w:rFonts w:ascii="Times New Roman" w:hAnsi="Times New Roman" w:cs="Times New Roman"/>
          <w:bCs/>
          <w:sz w:val="24"/>
          <w:szCs w:val="24"/>
        </w:rPr>
        <w:t xml:space="preserve">i </w:t>
      </w:r>
      <w:proofErr w:type="spellStart"/>
      <w:r w:rsidR="00F5416C">
        <w:rPr>
          <w:rFonts w:ascii="Times New Roman" w:hAnsi="Times New Roman" w:cs="Times New Roman"/>
          <w:bCs/>
          <w:sz w:val="24"/>
          <w:szCs w:val="24"/>
        </w:rPr>
        <w:t>nepieciešamopapildus</w:t>
      </w:r>
      <w:proofErr w:type="spellEnd"/>
      <w:r w:rsidR="00F5416C">
        <w:rPr>
          <w:rFonts w:ascii="Times New Roman" w:hAnsi="Times New Roman" w:cs="Times New Roman"/>
          <w:bCs/>
          <w:sz w:val="24"/>
          <w:szCs w:val="24"/>
        </w:rPr>
        <w:t xml:space="preserve"> </w:t>
      </w:r>
      <w:r w:rsidRPr="009572C8">
        <w:rPr>
          <w:rFonts w:ascii="Times New Roman" w:hAnsi="Times New Roman" w:cs="Times New Roman"/>
          <w:bCs/>
          <w:sz w:val="24"/>
          <w:szCs w:val="24"/>
        </w:rPr>
        <w:t>elementu un iekārtu piegādi un uzstādīšanu;</w:t>
      </w:r>
    </w:p>
    <w:p w14:paraId="36F464B7"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sistēmas iekārtu konfigurēšanu un pieslēgšanu;</w:t>
      </w:r>
    </w:p>
    <w:p w14:paraId="58C88EA1"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PLC kontrolleru programmatūras atjaunināšanu;</w:t>
      </w:r>
    </w:p>
    <w:p w14:paraId="2114A1A3"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PLC kontrolleru laika korekcijas un sinhronizāciju;</w:t>
      </w:r>
    </w:p>
    <w:p w14:paraId="2F89BA51"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tehniskās dokumentācijas labojumu ieviešanu EPLAN Electric P8 vidē;</w:t>
      </w:r>
    </w:p>
    <w:p w14:paraId="51BD6F92"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tehnisko dokumentu un instrukciju izstrāde, atjaunināšanu;</w:t>
      </w:r>
    </w:p>
    <w:p w14:paraId="6B6E0C14"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tehnisko atbalstu sistēmas lietotājiem un sistēmas apkalpojošam personālam;</w:t>
      </w:r>
    </w:p>
    <w:p w14:paraId="77D24583"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konsultācijas sistēmas lietotājiem attālināti, nepieciešamības gadījumā klātienē;</w:t>
      </w:r>
    </w:p>
    <w:p w14:paraId="58C1A24F" w14:textId="77777777" w:rsidR="00A41796" w:rsidRPr="009572C8" w:rsidRDefault="00A41796" w:rsidP="002B1899">
      <w:pPr>
        <w:pStyle w:val="ListParagraph"/>
        <w:numPr>
          <w:ilvl w:val="0"/>
          <w:numId w:val="8"/>
        </w:numPr>
        <w:ind w:left="567" w:firstLine="0"/>
        <w:jc w:val="both"/>
        <w:rPr>
          <w:rFonts w:ascii="Times New Roman" w:hAnsi="Times New Roman" w:cs="Times New Roman"/>
          <w:bCs/>
          <w:sz w:val="24"/>
          <w:szCs w:val="24"/>
        </w:rPr>
      </w:pPr>
      <w:r w:rsidRPr="009572C8">
        <w:rPr>
          <w:rFonts w:ascii="Times New Roman" w:hAnsi="Times New Roman" w:cs="Times New Roman"/>
          <w:bCs/>
          <w:sz w:val="24"/>
          <w:szCs w:val="24"/>
        </w:rPr>
        <w:t>citus papildu darbus;</w:t>
      </w:r>
    </w:p>
    <w:p w14:paraId="282AA2DA" w14:textId="77777777" w:rsidR="008B475C" w:rsidRPr="008B475C" w:rsidRDefault="008B475C" w:rsidP="005E1576">
      <w:pPr>
        <w:pStyle w:val="ListParagraph"/>
        <w:jc w:val="both"/>
        <w:rPr>
          <w:rFonts w:ascii="Times New Roman" w:hAnsi="Times New Roman" w:cs="Times New Roman"/>
          <w:b/>
          <w:bCs/>
          <w:color w:val="FF0000"/>
          <w:sz w:val="24"/>
          <w:szCs w:val="24"/>
        </w:rPr>
      </w:pPr>
    </w:p>
    <w:p w14:paraId="1F9630B3" w14:textId="0B1A04F5" w:rsidR="009572C8" w:rsidRDefault="00A35948" w:rsidP="009572C8">
      <w:pPr>
        <w:pStyle w:val="ListParagraph"/>
        <w:numPr>
          <w:ilvl w:val="1"/>
          <w:numId w:val="1"/>
        </w:numPr>
        <w:jc w:val="both"/>
        <w:rPr>
          <w:rFonts w:ascii="Times New Roman" w:hAnsi="Times New Roman" w:cs="Times New Roman"/>
          <w:bCs/>
          <w:sz w:val="24"/>
          <w:szCs w:val="24"/>
        </w:rPr>
      </w:pPr>
      <w:r w:rsidRPr="009572C8">
        <w:rPr>
          <w:rFonts w:ascii="Times New Roman" w:hAnsi="Times New Roman" w:cs="Times New Roman"/>
          <w:b/>
          <w:bCs/>
          <w:sz w:val="24"/>
          <w:szCs w:val="24"/>
        </w:rPr>
        <w:t>Fiksētie</w:t>
      </w:r>
      <w:r w:rsidR="002D0C7E" w:rsidRPr="009572C8">
        <w:rPr>
          <w:rFonts w:ascii="Times New Roman" w:hAnsi="Times New Roman" w:cs="Times New Roman"/>
          <w:b/>
          <w:bCs/>
          <w:sz w:val="24"/>
          <w:szCs w:val="24"/>
        </w:rPr>
        <w:t xml:space="preserve"> </w:t>
      </w:r>
      <w:r w:rsidRPr="009572C8">
        <w:rPr>
          <w:rFonts w:ascii="Times New Roman" w:hAnsi="Times New Roman" w:cs="Times New Roman"/>
          <w:b/>
          <w:bCs/>
          <w:sz w:val="24"/>
          <w:szCs w:val="24"/>
        </w:rPr>
        <w:t>darbi</w:t>
      </w:r>
      <w:r w:rsidRPr="009572C8">
        <w:rPr>
          <w:rFonts w:ascii="Times New Roman" w:hAnsi="Times New Roman" w:cs="Times New Roman"/>
          <w:sz w:val="24"/>
          <w:szCs w:val="24"/>
        </w:rPr>
        <w:t xml:space="preserve"> </w:t>
      </w:r>
      <w:r w:rsidR="00CC4C57" w:rsidRPr="009572C8">
        <w:rPr>
          <w:rFonts w:ascii="Times New Roman" w:hAnsi="Times New Roman" w:cs="Times New Roman"/>
          <w:sz w:val="24"/>
          <w:szCs w:val="24"/>
        </w:rPr>
        <w:t xml:space="preserve">- </w:t>
      </w:r>
      <w:r w:rsidR="009572C8" w:rsidRPr="008B15BF">
        <w:rPr>
          <w:rFonts w:ascii="Times New Roman" w:hAnsi="Times New Roman" w:cs="Times New Roman"/>
          <w:bCs/>
          <w:sz w:val="24"/>
          <w:szCs w:val="24"/>
        </w:rPr>
        <w:t>Pakalpojuma sniedzējs ar saviem spēkiem un līdzekļiem apņemas veikt norādītos darbus par noteiktu fiksēto cenu</w:t>
      </w:r>
      <w:r w:rsidR="009572C8">
        <w:rPr>
          <w:rFonts w:ascii="Times New Roman" w:hAnsi="Times New Roman" w:cs="Times New Roman"/>
          <w:bCs/>
          <w:sz w:val="24"/>
          <w:szCs w:val="24"/>
        </w:rPr>
        <w:t xml:space="preserve"> līguma izpildes periodā. Izpildāmais apjoms var tikt mainīts atkarībā no Pasūtītāja objektīvās nepieciešamības esošos objektos (signālu pārbaude), </w:t>
      </w:r>
      <w:r w:rsidR="004B56B6">
        <w:rPr>
          <w:rFonts w:ascii="Times New Roman" w:hAnsi="Times New Roman" w:cs="Times New Roman"/>
          <w:bCs/>
          <w:sz w:val="24"/>
          <w:szCs w:val="24"/>
        </w:rPr>
        <w:t>no</w:t>
      </w:r>
      <w:r w:rsidR="009572C8">
        <w:rPr>
          <w:rFonts w:ascii="Times New Roman" w:hAnsi="Times New Roman" w:cs="Times New Roman"/>
          <w:bCs/>
          <w:sz w:val="24"/>
          <w:szCs w:val="24"/>
        </w:rPr>
        <w:t xml:space="preserve"> fizisko montāžas darbu izpildes gaitas (TA1 un TA2). </w:t>
      </w:r>
      <w:bookmarkEnd w:id="0"/>
      <w:bookmarkEnd w:id="1"/>
    </w:p>
    <w:p w14:paraId="3C900572" w14:textId="77777777" w:rsidR="007F3C41" w:rsidRDefault="007F3C41" w:rsidP="002B1899">
      <w:pPr>
        <w:pStyle w:val="ListParagraph"/>
        <w:ind w:left="0"/>
        <w:jc w:val="both"/>
        <w:rPr>
          <w:rFonts w:ascii="Times New Roman" w:hAnsi="Times New Roman" w:cs="Times New Roman"/>
          <w:bCs/>
          <w:sz w:val="24"/>
          <w:szCs w:val="24"/>
        </w:rPr>
      </w:pPr>
    </w:p>
    <w:p w14:paraId="0B48DEE6" w14:textId="3908C412" w:rsidR="0031700E" w:rsidRPr="00F36F74" w:rsidRDefault="008801F4" w:rsidP="002B1899">
      <w:pPr>
        <w:pStyle w:val="ListParagraph"/>
        <w:numPr>
          <w:ilvl w:val="2"/>
          <w:numId w:val="1"/>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lastRenderedPageBreak/>
        <w:t>Ekspluatācijā esošo vilces apakšstaciju telemehānikas sistēmu periodiskā signālu testēšan</w:t>
      </w:r>
      <w:r w:rsidR="00F36F74">
        <w:rPr>
          <w:rFonts w:ascii="Times New Roman" w:hAnsi="Times New Roman" w:cs="Times New Roman"/>
          <w:bCs/>
          <w:sz w:val="24"/>
          <w:szCs w:val="24"/>
        </w:rPr>
        <w:t>a</w:t>
      </w:r>
      <w:r w:rsidRPr="00F36F74">
        <w:rPr>
          <w:rFonts w:ascii="Times New Roman" w:hAnsi="Times New Roman" w:cs="Times New Roman"/>
          <w:bCs/>
          <w:sz w:val="24"/>
          <w:szCs w:val="24"/>
        </w:rPr>
        <w:t xml:space="preserve">. </w:t>
      </w:r>
      <w:r w:rsidR="00FB2C94" w:rsidRPr="00F36F74">
        <w:rPr>
          <w:rFonts w:ascii="Times New Roman" w:hAnsi="Times New Roman" w:cs="Times New Roman"/>
          <w:bCs/>
          <w:sz w:val="24"/>
          <w:szCs w:val="24"/>
        </w:rPr>
        <w:t>Pēc pasūtītāja pieprasījuma</w:t>
      </w:r>
      <w:r w:rsidRPr="00F36F74">
        <w:rPr>
          <w:rFonts w:ascii="Times New Roman" w:hAnsi="Times New Roman" w:cs="Times New Roman"/>
          <w:bCs/>
          <w:sz w:val="24"/>
          <w:szCs w:val="24"/>
        </w:rPr>
        <w:t xml:space="preserve"> veikt ekspluatācijā esošo vilces apakšstaciju telemehānikas sistēmu pilno signālu testu, kā arī pārbaudīt sistēmas vispārējo darbību un funkcionalitāti. </w:t>
      </w:r>
      <w:r w:rsidR="0031700E" w:rsidRPr="00F36F74">
        <w:rPr>
          <w:rFonts w:ascii="Times New Roman" w:hAnsi="Times New Roman" w:cs="Times New Roman"/>
          <w:bCs/>
          <w:sz w:val="24"/>
          <w:szCs w:val="24"/>
        </w:rPr>
        <w:t xml:space="preserve">Signālu testi jāveic kopā ar Pasūtītāja pārstāvi, kurš organizē operatīvos </w:t>
      </w:r>
      <w:proofErr w:type="spellStart"/>
      <w:r w:rsidR="0031700E" w:rsidRPr="00F36F74">
        <w:rPr>
          <w:rFonts w:ascii="Times New Roman" w:hAnsi="Times New Roman" w:cs="Times New Roman"/>
          <w:bCs/>
          <w:sz w:val="24"/>
          <w:szCs w:val="24"/>
        </w:rPr>
        <w:t>pārslēgumus</w:t>
      </w:r>
      <w:proofErr w:type="spellEnd"/>
      <w:r w:rsidR="0031700E" w:rsidRPr="00F36F74">
        <w:rPr>
          <w:rFonts w:ascii="Times New Roman" w:hAnsi="Times New Roman" w:cs="Times New Roman"/>
          <w:bCs/>
          <w:sz w:val="24"/>
          <w:szCs w:val="24"/>
        </w:rPr>
        <w:t xml:space="preserve"> un signālu esamību. Daļa no signāliem pārbaudāma tikai nakts laikā.</w:t>
      </w:r>
    </w:p>
    <w:p w14:paraId="4841A11B" w14:textId="5FA8CC07" w:rsidR="008801F4" w:rsidRPr="0031700E" w:rsidRDefault="008801F4" w:rsidP="002B1899">
      <w:pPr>
        <w:pStyle w:val="ListParagraph"/>
        <w:ind w:left="0"/>
        <w:jc w:val="both"/>
        <w:rPr>
          <w:rFonts w:ascii="Times New Roman" w:hAnsi="Times New Roman" w:cs="Times New Roman"/>
          <w:bCs/>
          <w:sz w:val="24"/>
          <w:szCs w:val="24"/>
        </w:rPr>
      </w:pPr>
      <w:r w:rsidRPr="0031700E">
        <w:rPr>
          <w:rFonts w:ascii="Times New Roman" w:hAnsi="Times New Roman" w:cs="Times New Roman"/>
          <w:bCs/>
          <w:sz w:val="24"/>
          <w:szCs w:val="24"/>
        </w:rPr>
        <w:t>Visi pārbaudāmie objekti tiek iedalīti trīs grupās atbilstoši signālu skaitam</w:t>
      </w:r>
      <w:r w:rsidR="002D3288" w:rsidRPr="0031700E">
        <w:rPr>
          <w:rFonts w:ascii="Times New Roman" w:hAnsi="Times New Roman" w:cs="Times New Roman"/>
          <w:bCs/>
          <w:sz w:val="24"/>
          <w:szCs w:val="24"/>
        </w:rPr>
        <w:t>. P</w:t>
      </w:r>
      <w:r w:rsidRPr="0031700E">
        <w:rPr>
          <w:rFonts w:ascii="Times New Roman" w:hAnsi="Times New Roman" w:cs="Times New Roman"/>
          <w:bCs/>
          <w:sz w:val="24"/>
          <w:szCs w:val="24"/>
        </w:rPr>
        <w:t>akalpojuma cena tiek noteikta katrai objektu grupai atsevišķi:</w:t>
      </w:r>
    </w:p>
    <w:p w14:paraId="271DA091" w14:textId="77777777" w:rsidR="008801F4" w:rsidRDefault="008801F4" w:rsidP="002B1899">
      <w:pPr>
        <w:pStyle w:val="ListParagraph"/>
        <w:numPr>
          <w:ilvl w:val="0"/>
          <w:numId w:val="8"/>
        </w:numPr>
        <w:ind w:left="567" w:firstLine="0"/>
        <w:jc w:val="both"/>
        <w:rPr>
          <w:rFonts w:ascii="Times New Roman" w:hAnsi="Times New Roman" w:cs="Times New Roman"/>
          <w:bCs/>
          <w:sz w:val="24"/>
          <w:szCs w:val="24"/>
        </w:rPr>
      </w:pPr>
      <w:r>
        <w:rPr>
          <w:rFonts w:ascii="Times New Roman" w:hAnsi="Times New Roman" w:cs="Times New Roman"/>
          <w:bCs/>
          <w:sz w:val="24"/>
          <w:szCs w:val="24"/>
        </w:rPr>
        <w:t>o</w:t>
      </w:r>
      <w:r w:rsidRPr="008801F4">
        <w:rPr>
          <w:rFonts w:ascii="Times New Roman" w:hAnsi="Times New Roman" w:cs="Times New Roman"/>
          <w:bCs/>
          <w:sz w:val="24"/>
          <w:szCs w:val="24"/>
        </w:rPr>
        <w:t>bjekti ar līdz 150 signāliem;</w:t>
      </w:r>
    </w:p>
    <w:p w14:paraId="6696FA7C" w14:textId="77777777" w:rsidR="008801F4" w:rsidRDefault="008801F4" w:rsidP="002B1899">
      <w:pPr>
        <w:pStyle w:val="ListParagraph"/>
        <w:numPr>
          <w:ilvl w:val="0"/>
          <w:numId w:val="8"/>
        </w:numPr>
        <w:ind w:left="567" w:firstLine="0"/>
        <w:jc w:val="both"/>
        <w:rPr>
          <w:rFonts w:ascii="Times New Roman" w:hAnsi="Times New Roman" w:cs="Times New Roman"/>
          <w:bCs/>
          <w:sz w:val="24"/>
          <w:szCs w:val="24"/>
        </w:rPr>
      </w:pPr>
      <w:r>
        <w:rPr>
          <w:rFonts w:ascii="Times New Roman" w:hAnsi="Times New Roman" w:cs="Times New Roman"/>
          <w:bCs/>
          <w:sz w:val="24"/>
          <w:szCs w:val="24"/>
        </w:rPr>
        <w:t>o</w:t>
      </w:r>
      <w:r w:rsidRPr="008801F4">
        <w:rPr>
          <w:rFonts w:ascii="Times New Roman" w:hAnsi="Times New Roman" w:cs="Times New Roman"/>
          <w:bCs/>
          <w:sz w:val="24"/>
          <w:szCs w:val="24"/>
        </w:rPr>
        <w:t>bjekti ar līdz 300 signāliem;</w:t>
      </w:r>
    </w:p>
    <w:p w14:paraId="2E747940" w14:textId="77777777" w:rsidR="00F36F74" w:rsidRDefault="008801F4" w:rsidP="002B1899">
      <w:pPr>
        <w:pStyle w:val="ListParagraph"/>
        <w:numPr>
          <w:ilvl w:val="0"/>
          <w:numId w:val="8"/>
        </w:numPr>
        <w:ind w:left="567" w:firstLine="0"/>
        <w:jc w:val="both"/>
        <w:rPr>
          <w:rFonts w:ascii="Times New Roman" w:hAnsi="Times New Roman" w:cs="Times New Roman"/>
          <w:bCs/>
          <w:sz w:val="24"/>
          <w:szCs w:val="24"/>
        </w:rPr>
      </w:pPr>
      <w:r>
        <w:rPr>
          <w:rFonts w:ascii="Times New Roman" w:hAnsi="Times New Roman" w:cs="Times New Roman"/>
          <w:bCs/>
          <w:sz w:val="24"/>
          <w:szCs w:val="24"/>
        </w:rPr>
        <w:t>o</w:t>
      </w:r>
      <w:r w:rsidRPr="008801F4">
        <w:rPr>
          <w:rFonts w:ascii="Times New Roman" w:hAnsi="Times New Roman" w:cs="Times New Roman"/>
          <w:bCs/>
          <w:sz w:val="24"/>
          <w:szCs w:val="24"/>
        </w:rPr>
        <w:t>bjekti ar līdz 600 signāliem</w:t>
      </w:r>
      <w:r>
        <w:rPr>
          <w:rFonts w:ascii="Times New Roman" w:hAnsi="Times New Roman" w:cs="Times New Roman"/>
          <w:bCs/>
          <w:sz w:val="24"/>
          <w:szCs w:val="24"/>
        </w:rPr>
        <w:t>;</w:t>
      </w:r>
    </w:p>
    <w:p w14:paraId="3AB96B41" w14:textId="77777777" w:rsidR="00810238" w:rsidRDefault="00810238" w:rsidP="002B1899">
      <w:pPr>
        <w:pStyle w:val="ListParagraph"/>
        <w:ind w:left="0"/>
        <w:jc w:val="both"/>
        <w:rPr>
          <w:rFonts w:ascii="Times New Roman" w:hAnsi="Times New Roman" w:cs="Times New Roman"/>
          <w:bCs/>
          <w:sz w:val="24"/>
          <w:szCs w:val="24"/>
        </w:rPr>
      </w:pPr>
    </w:p>
    <w:p w14:paraId="2BC369DA" w14:textId="45C5D89F" w:rsidR="00F71F63" w:rsidRPr="00F36F74" w:rsidRDefault="00F71F63" w:rsidP="002B1899">
      <w:pPr>
        <w:pStyle w:val="ListParagraph"/>
        <w:numPr>
          <w:ilvl w:val="2"/>
          <w:numId w:val="1"/>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 xml:space="preserve">Uzlādes apakšstacijas TA1 integrācija </w:t>
      </w:r>
      <w:proofErr w:type="spellStart"/>
      <w:r w:rsidRPr="00F36F74">
        <w:rPr>
          <w:rFonts w:ascii="Times New Roman" w:hAnsi="Times New Roman" w:cs="Times New Roman"/>
          <w:bCs/>
          <w:sz w:val="24"/>
          <w:szCs w:val="24"/>
        </w:rPr>
        <w:t>dispečervadības</w:t>
      </w:r>
      <w:proofErr w:type="spellEnd"/>
      <w:r w:rsidRPr="00F36F74">
        <w:rPr>
          <w:rFonts w:ascii="Times New Roman" w:hAnsi="Times New Roman" w:cs="Times New Roman"/>
          <w:bCs/>
          <w:sz w:val="24"/>
          <w:szCs w:val="24"/>
        </w:rPr>
        <w:t xml:space="preserve"> sistēmā.</w:t>
      </w:r>
    </w:p>
    <w:p w14:paraId="02C0A1CC" w14:textId="53F9AF4F" w:rsidR="00F71F63" w:rsidRPr="00F71F63" w:rsidRDefault="00F71F63" w:rsidP="002B1899">
      <w:pPr>
        <w:pStyle w:val="ListParagraph"/>
        <w:ind w:left="0"/>
        <w:jc w:val="both"/>
        <w:rPr>
          <w:rFonts w:ascii="Times New Roman" w:hAnsi="Times New Roman" w:cs="Times New Roman"/>
          <w:bCs/>
          <w:sz w:val="24"/>
          <w:szCs w:val="24"/>
        </w:rPr>
      </w:pPr>
      <w:r w:rsidRPr="00F71F63">
        <w:rPr>
          <w:rFonts w:ascii="Times New Roman" w:hAnsi="Times New Roman" w:cs="Times New Roman"/>
          <w:bCs/>
          <w:sz w:val="24"/>
          <w:szCs w:val="24"/>
        </w:rPr>
        <w:t xml:space="preserve">Lai nodrošinātu uzlādes apakšstacijas TA1 pieslēgšanu esošajai vienotajai </w:t>
      </w:r>
      <w:proofErr w:type="spellStart"/>
      <w:r w:rsidRPr="00F71F63">
        <w:rPr>
          <w:rFonts w:ascii="Times New Roman" w:hAnsi="Times New Roman" w:cs="Times New Roman"/>
          <w:bCs/>
          <w:sz w:val="24"/>
          <w:szCs w:val="24"/>
        </w:rPr>
        <w:t>dispečervadības</w:t>
      </w:r>
      <w:proofErr w:type="spellEnd"/>
      <w:r w:rsidRPr="00F71F63">
        <w:rPr>
          <w:rFonts w:ascii="Times New Roman" w:hAnsi="Times New Roman" w:cs="Times New Roman"/>
          <w:bCs/>
          <w:sz w:val="24"/>
          <w:szCs w:val="24"/>
        </w:rPr>
        <w:t xml:space="preserve"> sistēmai, nepieciešams:</w:t>
      </w:r>
    </w:p>
    <w:p w14:paraId="0E365E3D" w14:textId="77777777" w:rsidR="00F71F63" w:rsidRDefault="00F71F63" w:rsidP="002B1899">
      <w:pPr>
        <w:pStyle w:val="ListParagraph"/>
        <w:numPr>
          <w:ilvl w:val="0"/>
          <w:numId w:val="8"/>
        </w:numPr>
        <w:ind w:left="0" w:firstLine="0"/>
        <w:jc w:val="both"/>
        <w:rPr>
          <w:rFonts w:ascii="Times New Roman" w:hAnsi="Times New Roman" w:cs="Times New Roman"/>
          <w:bCs/>
          <w:sz w:val="24"/>
          <w:szCs w:val="24"/>
        </w:rPr>
      </w:pPr>
      <w:r w:rsidRPr="00F71F63">
        <w:rPr>
          <w:rFonts w:ascii="Times New Roman" w:hAnsi="Times New Roman" w:cs="Times New Roman"/>
          <w:bCs/>
          <w:sz w:val="24"/>
          <w:szCs w:val="24"/>
        </w:rPr>
        <w:t>veikt sistēmas programmēšanas un konfigurēšanas darbus lokālajā vadības līmenī;</w:t>
      </w:r>
    </w:p>
    <w:p w14:paraId="44155276" w14:textId="08CB98E6" w:rsidR="00F71F63" w:rsidRDefault="00F71F63" w:rsidP="002B1899">
      <w:pPr>
        <w:pStyle w:val="ListParagraph"/>
        <w:numPr>
          <w:ilvl w:val="0"/>
          <w:numId w:val="8"/>
        </w:numPr>
        <w:ind w:left="0" w:firstLine="0"/>
        <w:jc w:val="both"/>
        <w:rPr>
          <w:rFonts w:ascii="Times New Roman" w:hAnsi="Times New Roman" w:cs="Times New Roman"/>
          <w:bCs/>
          <w:sz w:val="24"/>
          <w:szCs w:val="24"/>
        </w:rPr>
      </w:pPr>
      <w:r w:rsidRPr="00F71F63">
        <w:rPr>
          <w:rFonts w:ascii="Times New Roman" w:hAnsi="Times New Roman" w:cs="Times New Roman"/>
          <w:bCs/>
          <w:sz w:val="24"/>
          <w:szCs w:val="24"/>
        </w:rPr>
        <w:t xml:space="preserve">izstrādāt un uzzīmēt apakšstacijas vienlīnijas shēmu </w:t>
      </w:r>
      <w:proofErr w:type="spellStart"/>
      <w:r w:rsidRPr="00F71F63">
        <w:rPr>
          <w:rFonts w:ascii="Times New Roman" w:hAnsi="Times New Roman" w:cs="Times New Roman"/>
          <w:bCs/>
          <w:sz w:val="24"/>
          <w:szCs w:val="24"/>
        </w:rPr>
        <w:t>vizualizācijas</w:t>
      </w:r>
      <w:proofErr w:type="spellEnd"/>
      <w:r>
        <w:rPr>
          <w:rFonts w:ascii="Times New Roman" w:hAnsi="Times New Roman" w:cs="Times New Roman"/>
          <w:bCs/>
          <w:sz w:val="24"/>
          <w:szCs w:val="24"/>
        </w:rPr>
        <w:t>;</w:t>
      </w:r>
    </w:p>
    <w:p w14:paraId="0077A397" w14:textId="77777777" w:rsidR="00F71F63" w:rsidRPr="00F36F74" w:rsidRDefault="00F71F63" w:rsidP="002B1899">
      <w:pPr>
        <w:pStyle w:val="ListParagraph"/>
        <w:numPr>
          <w:ilvl w:val="0"/>
          <w:numId w:val="8"/>
        </w:numPr>
        <w:ind w:left="0" w:firstLine="0"/>
        <w:jc w:val="both"/>
        <w:rPr>
          <w:rFonts w:ascii="Times New Roman" w:hAnsi="Times New Roman" w:cs="Times New Roman"/>
          <w:bCs/>
          <w:sz w:val="24"/>
          <w:szCs w:val="24"/>
        </w:rPr>
      </w:pPr>
      <w:r w:rsidRPr="00F71F63">
        <w:rPr>
          <w:rFonts w:ascii="Times New Roman" w:hAnsi="Times New Roman" w:cs="Times New Roman"/>
          <w:bCs/>
          <w:sz w:val="24"/>
          <w:szCs w:val="24"/>
        </w:rPr>
        <w:t xml:space="preserve">integrēt apakšstacijas datus un funkcionalitāti esošajā SCADA AVEVA </w:t>
      </w:r>
      <w:proofErr w:type="spellStart"/>
      <w:r w:rsidRPr="00F71F63">
        <w:rPr>
          <w:rFonts w:ascii="Times New Roman" w:hAnsi="Times New Roman" w:cs="Times New Roman"/>
          <w:bCs/>
          <w:sz w:val="24"/>
          <w:szCs w:val="24"/>
        </w:rPr>
        <w:t>Wonderware</w:t>
      </w:r>
      <w:proofErr w:type="spellEnd"/>
      <w:r w:rsidRPr="00F71F63">
        <w:rPr>
          <w:rFonts w:ascii="Times New Roman" w:hAnsi="Times New Roman" w:cs="Times New Roman"/>
          <w:bCs/>
          <w:sz w:val="24"/>
          <w:szCs w:val="24"/>
        </w:rPr>
        <w:t xml:space="preserve"> </w:t>
      </w:r>
      <w:r w:rsidRPr="00F36F74">
        <w:rPr>
          <w:rFonts w:ascii="Times New Roman" w:hAnsi="Times New Roman" w:cs="Times New Roman"/>
          <w:bCs/>
          <w:sz w:val="24"/>
          <w:szCs w:val="24"/>
        </w:rPr>
        <w:t>sistēmā;</w:t>
      </w:r>
    </w:p>
    <w:p w14:paraId="744AAA5D" w14:textId="77777777" w:rsidR="005E1576" w:rsidRPr="00F36F74" w:rsidRDefault="00F71F63" w:rsidP="002B1899">
      <w:pPr>
        <w:pStyle w:val="ListParagraph"/>
        <w:numPr>
          <w:ilvl w:val="0"/>
          <w:numId w:val="8"/>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nodrošināt</w:t>
      </w:r>
      <w:r w:rsidR="005E1576" w:rsidRPr="00F36F74">
        <w:t xml:space="preserve"> </w:t>
      </w:r>
      <w:r w:rsidR="005E1576" w:rsidRPr="00F36F74">
        <w:rPr>
          <w:rFonts w:ascii="Times New Roman" w:hAnsi="Times New Roman" w:cs="Times New Roman"/>
          <w:bCs/>
          <w:sz w:val="24"/>
          <w:szCs w:val="24"/>
        </w:rPr>
        <w:t>signālu pilnu ieprogrammēšanu un konfigurēšanu atbilstoši tehniskajām prasībām</w:t>
      </w:r>
    </w:p>
    <w:p w14:paraId="3A1AD987" w14:textId="1FB32470" w:rsidR="005E1576" w:rsidRPr="00F36F74" w:rsidRDefault="00F71F63" w:rsidP="002B1899">
      <w:pPr>
        <w:pStyle w:val="ListParagraph"/>
        <w:ind w:left="567"/>
        <w:jc w:val="both"/>
        <w:rPr>
          <w:rFonts w:ascii="Times New Roman" w:hAnsi="Times New Roman" w:cs="Times New Roman"/>
          <w:bCs/>
          <w:sz w:val="24"/>
          <w:szCs w:val="24"/>
        </w:rPr>
      </w:pPr>
      <w:r w:rsidRPr="00F36F74">
        <w:rPr>
          <w:rFonts w:ascii="Times New Roman" w:hAnsi="Times New Roman" w:cs="Times New Roman"/>
          <w:bCs/>
          <w:sz w:val="24"/>
          <w:szCs w:val="24"/>
        </w:rPr>
        <w:t>D</w:t>
      </w:r>
      <w:r w:rsidR="005E1576" w:rsidRPr="00F36F74">
        <w:rPr>
          <w:rFonts w:ascii="Times New Roman" w:hAnsi="Times New Roman" w:cs="Times New Roman"/>
          <w:bCs/>
          <w:sz w:val="24"/>
          <w:szCs w:val="24"/>
        </w:rPr>
        <w:t xml:space="preserve">igital </w:t>
      </w:r>
      <w:proofErr w:type="spellStart"/>
      <w:r w:rsidR="005E1576" w:rsidRPr="00F36F74">
        <w:rPr>
          <w:rFonts w:ascii="Times New Roman" w:hAnsi="Times New Roman" w:cs="Times New Roman"/>
          <w:bCs/>
          <w:sz w:val="24"/>
          <w:szCs w:val="24"/>
        </w:rPr>
        <w:t>input</w:t>
      </w:r>
      <w:proofErr w:type="spellEnd"/>
      <w:r w:rsidR="005E1576" w:rsidRPr="00F36F74">
        <w:rPr>
          <w:rFonts w:ascii="Times New Roman" w:hAnsi="Times New Roman" w:cs="Times New Roman"/>
          <w:bCs/>
          <w:sz w:val="24"/>
          <w:szCs w:val="24"/>
        </w:rPr>
        <w:t xml:space="preserve"> (DI) - </w:t>
      </w:r>
      <w:r w:rsidR="00810238">
        <w:rPr>
          <w:rFonts w:ascii="Times New Roman" w:hAnsi="Times New Roman" w:cs="Times New Roman"/>
          <w:bCs/>
          <w:sz w:val="24"/>
          <w:szCs w:val="24"/>
        </w:rPr>
        <w:t xml:space="preserve">~ </w:t>
      </w:r>
      <w:r w:rsidR="005E1576" w:rsidRPr="00F36F74">
        <w:rPr>
          <w:rFonts w:ascii="Times New Roman" w:hAnsi="Times New Roman" w:cs="Times New Roman"/>
          <w:bCs/>
          <w:sz w:val="24"/>
          <w:szCs w:val="24"/>
        </w:rPr>
        <w:t>240 gab.</w:t>
      </w:r>
      <w:r w:rsidRPr="00F36F74">
        <w:rPr>
          <w:rFonts w:ascii="Times New Roman" w:hAnsi="Times New Roman" w:cs="Times New Roman"/>
          <w:bCs/>
          <w:sz w:val="24"/>
          <w:szCs w:val="24"/>
        </w:rPr>
        <w:t xml:space="preserve"> </w:t>
      </w:r>
    </w:p>
    <w:p w14:paraId="5560A003" w14:textId="3475CC46" w:rsidR="005E1576" w:rsidRPr="00F36F74" w:rsidRDefault="00F71F63" w:rsidP="002B1899">
      <w:pPr>
        <w:pStyle w:val="ListParagraph"/>
        <w:ind w:left="567"/>
        <w:jc w:val="both"/>
        <w:rPr>
          <w:rFonts w:ascii="Times New Roman" w:hAnsi="Times New Roman" w:cs="Times New Roman"/>
          <w:bCs/>
          <w:sz w:val="24"/>
          <w:szCs w:val="24"/>
        </w:rPr>
      </w:pPr>
      <w:r w:rsidRPr="00F36F74">
        <w:rPr>
          <w:rFonts w:ascii="Times New Roman" w:hAnsi="Times New Roman" w:cs="Times New Roman"/>
          <w:bCs/>
          <w:sz w:val="24"/>
          <w:szCs w:val="24"/>
        </w:rPr>
        <w:t>D</w:t>
      </w:r>
      <w:r w:rsidR="005E1576" w:rsidRPr="00F36F74">
        <w:rPr>
          <w:rFonts w:ascii="Times New Roman" w:hAnsi="Times New Roman" w:cs="Times New Roman"/>
          <w:bCs/>
          <w:sz w:val="24"/>
          <w:szCs w:val="24"/>
        </w:rPr>
        <w:t xml:space="preserve">igital </w:t>
      </w:r>
      <w:proofErr w:type="spellStart"/>
      <w:r w:rsidR="005E1576" w:rsidRPr="00F36F74">
        <w:rPr>
          <w:rFonts w:ascii="Times New Roman" w:hAnsi="Times New Roman" w:cs="Times New Roman"/>
          <w:bCs/>
          <w:sz w:val="24"/>
          <w:szCs w:val="24"/>
        </w:rPr>
        <w:t>output</w:t>
      </w:r>
      <w:proofErr w:type="spellEnd"/>
      <w:r w:rsidR="005E1576" w:rsidRPr="00F36F74">
        <w:rPr>
          <w:rFonts w:ascii="Times New Roman" w:hAnsi="Times New Roman" w:cs="Times New Roman"/>
          <w:bCs/>
          <w:sz w:val="24"/>
          <w:szCs w:val="24"/>
        </w:rPr>
        <w:t xml:space="preserve"> (DO) - </w:t>
      </w:r>
      <w:r w:rsidR="00810238">
        <w:rPr>
          <w:rFonts w:ascii="Times New Roman" w:hAnsi="Times New Roman" w:cs="Times New Roman"/>
          <w:bCs/>
          <w:sz w:val="24"/>
          <w:szCs w:val="24"/>
        </w:rPr>
        <w:t xml:space="preserve">~ </w:t>
      </w:r>
      <w:r w:rsidR="005E1576" w:rsidRPr="00F36F74">
        <w:rPr>
          <w:rFonts w:ascii="Times New Roman" w:hAnsi="Times New Roman" w:cs="Times New Roman"/>
          <w:bCs/>
          <w:sz w:val="24"/>
          <w:szCs w:val="24"/>
        </w:rPr>
        <w:t>64 gab.</w:t>
      </w:r>
    </w:p>
    <w:p w14:paraId="57CC9E13" w14:textId="262A7212" w:rsidR="008D5A71" w:rsidRPr="00F36F74" w:rsidRDefault="005E1576" w:rsidP="002B1899">
      <w:pPr>
        <w:pStyle w:val="ListParagraph"/>
        <w:ind w:left="567"/>
        <w:jc w:val="both"/>
        <w:rPr>
          <w:rFonts w:ascii="Times New Roman" w:hAnsi="Times New Roman" w:cs="Times New Roman"/>
          <w:bCs/>
          <w:sz w:val="24"/>
          <w:szCs w:val="24"/>
        </w:rPr>
      </w:pPr>
      <w:proofErr w:type="spellStart"/>
      <w:r w:rsidRPr="00F36F74">
        <w:rPr>
          <w:rFonts w:ascii="Times New Roman" w:hAnsi="Times New Roman" w:cs="Times New Roman"/>
          <w:bCs/>
          <w:sz w:val="24"/>
          <w:szCs w:val="24"/>
        </w:rPr>
        <w:t>Analog</w:t>
      </w:r>
      <w:proofErr w:type="spellEnd"/>
      <w:r w:rsidRPr="00F36F74">
        <w:rPr>
          <w:rFonts w:ascii="Times New Roman" w:hAnsi="Times New Roman" w:cs="Times New Roman"/>
          <w:bCs/>
          <w:sz w:val="24"/>
          <w:szCs w:val="24"/>
        </w:rPr>
        <w:t xml:space="preserve"> </w:t>
      </w:r>
      <w:proofErr w:type="spellStart"/>
      <w:r w:rsidRPr="00F36F74">
        <w:rPr>
          <w:rFonts w:ascii="Times New Roman" w:hAnsi="Times New Roman" w:cs="Times New Roman"/>
          <w:bCs/>
          <w:sz w:val="24"/>
          <w:szCs w:val="24"/>
        </w:rPr>
        <w:t>input</w:t>
      </w:r>
      <w:proofErr w:type="spellEnd"/>
      <w:r w:rsidRPr="00F36F74">
        <w:rPr>
          <w:rFonts w:ascii="Times New Roman" w:hAnsi="Times New Roman" w:cs="Times New Roman"/>
          <w:bCs/>
          <w:sz w:val="24"/>
          <w:szCs w:val="24"/>
        </w:rPr>
        <w:t xml:space="preserve"> (AI) - </w:t>
      </w:r>
      <w:r w:rsidR="00810238">
        <w:rPr>
          <w:rFonts w:ascii="Times New Roman" w:hAnsi="Times New Roman" w:cs="Times New Roman"/>
          <w:bCs/>
          <w:sz w:val="24"/>
          <w:szCs w:val="24"/>
        </w:rPr>
        <w:t xml:space="preserve">~ </w:t>
      </w:r>
      <w:r w:rsidRPr="00F36F74">
        <w:rPr>
          <w:rFonts w:ascii="Times New Roman" w:hAnsi="Times New Roman" w:cs="Times New Roman"/>
          <w:bCs/>
          <w:sz w:val="24"/>
          <w:szCs w:val="24"/>
        </w:rPr>
        <w:t>8 gab.</w:t>
      </w:r>
    </w:p>
    <w:p w14:paraId="26947559" w14:textId="77777777" w:rsidR="0031700E" w:rsidRPr="00F36F74" w:rsidRDefault="0031700E" w:rsidP="002B1899">
      <w:pPr>
        <w:pStyle w:val="ListParagraph"/>
        <w:ind w:left="0"/>
        <w:rPr>
          <w:rFonts w:ascii="Times New Roman" w:hAnsi="Times New Roman" w:cs="Times New Roman"/>
          <w:bCs/>
          <w:sz w:val="24"/>
          <w:szCs w:val="24"/>
        </w:rPr>
      </w:pPr>
    </w:p>
    <w:p w14:paraId="2382260F" w14:textId="7B340D86" w:rsidR="00F71F63" w:rsidRPr="00F36F74" w:rsidRDefault="00F71F63" w:rsidP="002B1899">
      <w:pPr>
        <w:pStyle w:val="ListParagraph"/>
        <w:numPr>
          <w:ilvl w:val="2"/>
          <w:numId w:val="1"/>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 xml:space="preserve">Uzlādes apakšstacijas TA2 integrācija </w:t>
      </w:r>
      <w:proofErr w:type="spellStart"/>
      <w:r w:rsidRPr="00F36F74">
        <w:rPr>
          <w:rFonts w:ascii="Times New Roman" w:hAnsi="Times New Roman" w:cs="Times New Roman"/>
          <w:bCs/>
          <w:sz w:val="24"/>
          <w:szCs w:val="24"/>
        </w:rPr>
        <w:t>dispečervadības</w:t>
      </w:r>
      <w:proofErr w:type="spellEnd"/>
      <w:r w:rsidRPr="00F36F74">
        <w:rPr>
          <w:rFonts w:ascii="Times New Roman" w:hAnsi="Times New Roman" w:cs="Times New Roman"/>
          <w:bCs/>
          <w:sz w:val="24"/>
          <w:szCs w:val="24"/>
        </w:rPr>
        <w:t xml:space="preserve"> sistēmā.</w:t>
      </w:r>
    </w:p>
    <w:p w14:paraId="52FAE5B7" w14:textId="77777777" w:rsidR="00F71F63" w:rsidRPr="00F36F74" w:rsidRDefault="00F71F63" w:rsidP="002B1899">
      <w:pPr>
        <w:pStyle w:val="ListParagraph"/>
        <w:ind w:left="0"/>
        <w:jc w:val="both"/>
        <w:rPr>
          <w:rFonts w:ascii="Times New Roman" w:hAnsi="Times New Roman" w:cs="Times New Roman"/>
          <w:bCs/>
          <w:sz w:val="24"/>
          <w:szCs w:val="24"/>
        </w:rPr>
      </w:pPr>
      <w:r w:rsidRPr="00F36F74">
        <w:rPr>
          <w:rFonts w:ascii="Times New Roman" w:hAnsi="Times New Roman" w:cs="Times New Roman"/>
          <w:bCs/>
          <w:sz w:val="24"/>
          <w:szCs w:val="24"/>
        </w:rPr>
        <w:t xml:space="preserve">Lai nodrošinātu uzlādes apakšstacijas TA1 pieslēgšanu esošajai vienotajai </w:t>
      </w:r>
      <w:proofErr w:type="spellStart"/>
      <w:r w:rsidRPr="00F36F74">
        <w:rPr>
          <w:rFonts w:ascii="Times New Roman" w:hAnsi="Times New Roman" w:cs="Times New Roman"/>
          <w:bCs/>
          <w:sz w:val="24"/>
          <w:szCs w:val="24"/>
        </w:rPr>
        <w:t>dispečervadības</w:t>
      </w:r>
      <w:proofErr w:type="spellEnd"/>
      <w:r w:rsidRPr="00F36F74">
        <w:rPr>
          <w:rFonts w:ascii="Times New Roman" w:hAnsi="Times New Roman" w:cs="Times New Roman"/>
          <w:bCs/>
          <w:sz w:val="24"/>
          <w:szCs w:val="24"/>
        </w:rPr>
        <w:t xml:space="preserve"> sistēmai, nepieciešams veikt:</w:t>
      </w:r>
    </w:p>
    <w:p w14:paraId="7E4B7644" w14:textId="77777777" w:rsidR="00F71F63" w:rsidRPr="00F36F74" w:rsidRDefault="00F71F63" w:rsidP="002B1899">
      <w:pPr>
        <w:pStyle w:val="ListParagraph"/>
        <w:numPr>
          <w:ilvl w:val="0"/>
          <w:numId w:val="8"/>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veikt sistēmas programmēšanas un konfigurēšanas darbus lokālajā vadības līmenī;</w:t>
      </w:r>
    </w:p>
    <w:p w14:paraId="30051846" w14:textId="77777777" w:rsidR="00F71F63" w:rsidRPr="00F36F74" w:rsidRDefault="00F71F63" w:rsidP="002B1899">
      <w:pPr>
        <w:pStyle w:val="ListParagraph"/>
        <w:numPr>
          <w:ilvl w:val="0"/>
          <w:numId w:val="8"/>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 xml:space="preserve">izstrādāt un uzzīmēt apakšstacijas vienlīnijas shēmu </w:t>
      </w:r>
      <w:proofErr w:type="spellStart"/>
      <w:r w:rsidRPr="00F36F74">
        <w:rPr>
          <w:rFonts w:ascii="Times New Roman" w:hAnsi="Times New Roman" w:cs="Times New Roman"/>
          <w:bCs/>
          <w:sz w:val="24"/>
          <w:szCs w:val="24"/>
        </w:rPr>
        <w:t>vizualizācijas</w:t>
      </w:r>
      <w:proofErr w:type="spellEnd"/>
      <w:r w:rsidRPr="00F36F74">
        <w:rPr>
          <w:rFonts w:ascii="Times New Roman" w:hAnsi="Times New Roman" w:cs="Times New Roman"/>
          <w:bCs/>
          <w:sz w:val="24"/>
          <w:szCs w:val="24"/>
        </w:rPr>
        <w:t>;</w:t>
      </w:r>
    </w:p>
    <w:p w14:paraId="4E80FBC9" w14:textId="77777777" w:rsidR="00F71F63" w:rsidRPr="00F36F74" w:rsidRDefault="00F71F63" w:rsidP="002B1899">
      <w:pPr>
        <w:pStyle w:val="ListParagraph"/>
        <w:numPr>
          <w:ilvl w:val="0"/>
          <w:numId w:val="8"/>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 xml:space="preserve">integrēt apakšstacijas datus un funkcionalitāti esošajā SCADA AVEVA </w:t>
      </w:r>
      <w:proofErr w:type="spellStart"/>
      <w:r w:rsidRPr="00F36F74">
        <w:rPr>
          <w:rFonts w:ascii="Times New Roman" w:hAnsi="Times New Roman" w:cs="Times New Roman"/>
          <w:bCs/>
          <w:sz w:val="24"/>
          <w:szCs w:val="24"/>
        </w:rPr>
        <w:t>Wonderware</w:t>
      </w:r>
      <w:proofErr w:type="spellEnd"/>
      <w:r w:rsidRPr="00F36F74">
        <w:rPr>
          <w:rFonts w:ascii="Times New Roman" w:hAnsi="Times New Roman" w:cs="Times New Roman"/>
          <w:bCs/>
          <w:sz w:val="24"/>
          <w:szCs w:val="24"/>
        </w:rPr>
        <w:t xml:space="preserve"> sistēmā;</w:t>
      </w:r>
    </w:p>
    <w:p w14:paraId="1E0AD12B" w14:textId="77777777" w:rsidR="005E1576" w:rsidRPr="00F36F74" w:rsidRDefault="005E1576" w:rsidP="002B1899">
      <w:pPr>
        <w:pStyle w:val="ListParagraph"/>
        <w:numPr>
          <w:ilvl w:val="0"/>
          <w:numId w:val="8"/>
        </w:numPr>
        <w:ind w:left="0" w:firstLine="0"/>
        <w:jc w:val="both"/>
        <w:rPr>
          <w:rFonts w:ascii="Times New Roman" w:hAnsi="Times New Roman" w:cs="Times New Roman"/>
          <w:bCs/>
          <w:sz w:val="24"/>
          <w:szCs w:val="24"/>
        </w:rPr>
      </w:pPr>
      <w:r w:rsidRPr="00F36F74">
        <w:rPr>
          <w:rFonts w:ascii="Times New Roman" w:hAnsi="Times New Roman" w:cs="Times New Roman"/>
          <w:bCs/>
          <w:sz w:val="24"/>
          <w:szCs w:val="24"/>
        </w:rPr>
        <w:t>nodrošināt</w:t>
      </w:r>
      <w:r w:rsidRPr="00F36F74">
        <w:t xml:space="preserve"> </w:t>
      </w:r>
      <w:r w:rsidRPr="00F36F74">
        <w:rPr>
          <w:rFonts w:ascii="Times New Roman" w:hAnsi="Times New Roman" w:cs="Times New Roman"/>
          <w:bCs/>
          <w:sz w:val="24"/>
          <w:szCs w:val="24"/>
        </w:rPr>
        <w:t>signālu pilnu ieprogrammēšanu un konfigurēšanu atbilstoši tehniskajām prasībām</w:t>
      </w:r>
    </w:p>
    <w:p w14:paraId="2007267B" w14:textId="4566F1CF" w:rsidR="005E1576" w:rsidRPr="00F36F74" w:rsidRDefault="005E1576" w:rsidP="002B1899">
      <w:pPr>
        <w:pStyle w:val="ListParagraph"/>
        <w:ind w:left="567"/>
        <w:jc w:val="both"/>
        <w:rPr>
          <w:rFonts w:ascii="Times New Roman" w:hAnsi="Times New Roman" w:cs="Times New Roman"/>
          <w:bCs/>
          <w:sz w:val="24"/>
          <w:szCs w:val="24"/>
        </w:rPr>
      </w:pPr>
      <w:r w:rsidRPr="00F36F74">
        <w:rPr>
          <w:rFonts w:ascii="Times New Roman" w:hAnsi="Times New Roman" w:cs="Times New Roman"/>
          <w:bCs/>
          <w:sz w:val="24"/>
          <w:szCs w:val="24"/>
        </w:rPr>
        <w:t xml:space="preserve">Digital </w:t>
      </w:r>
      <w:proofErr w:type="spellStart"/>
      <w:r w:rsidRPr="00F36F74">
        <w:rPr>
          <w:rFonts w:ascii="Times New Roman" w:hAnsi="Times New Roman" w:cs="Times New Roman"/>
          <w:bCs/>
          <w:sz w:val="24"/>
          <w:szCs w:val="24"/>
        </w:rPr>
        <w:t>input</w:t>
      </w:r>
      <w:proofErr w:type="spellEnd"/>
      <w:r w:rsidRPr="00F36F74">
        <w:rPr>
          <w:rFonts w:ascii="Times New Roman" w:hAnsi="Times New Roman" w:cs="Times New Roman"/>
          <w:bCs/>
          <w:sz w:val="24"/>
          <w:szCs w:val="24"/>
        </w:rPr>
        <w:t xml:space="preserve"> (DI) - </w:t>
      </w:r>
      <w:r w:rsidR="00810238">
        <w:rPr>
          <w:rFonts w:ascii="Times New Roman" w:hAnsi="Times New Roman" w:cs="Times New Roman"/>
          <w:bCs/>
          <w:sz w:val="24"/>
          <w:szCs w:val="24"/>
        </w:rPr>
        <w:t xml:space="preserve">~ </w:t>
      </w:r>
      <w:r w:rsidRPr="00F36F74">
        <w:rPr>
          <w:rFonts w:ascii="Times New Roman" w:hAnsi="Times New Roman" w:cs="Times New Roman"/>
          <w:bCs/>
          <w:sz w:val="24"/>
          <w:szCs w:val="24"/>
        </w:rPr>
        <w:t xml:space="preserve">224 gab. </w:t>
      </w:r>
    </w:p>
    <w:p w14:paraId="4D5BF794" w14:textId="482960B4" w:rsidR="005E1576" w:rsidRPr="00F36F74" w:rsidRDefault="005E1576" w:rsidP="002B1899">
      <w:pPr>
        <w:pStyle w:val="ListParagraph"/>
        <w:ind w:left="567"/>
        <w:jc w:val="both"/>
        <w:rPr>
          <w:rFonts w:ascii="Times New Roman" w:hAnsi="Times New Roman" w:cs="Times New Roman"/>
          <w:bCs/>
          <w:sz w:val="24"/>
          <w:szCs w:val="24"/>
        </w:rPr>
      </w:pPr>
      <w:r w:rsidRPr="00F36F74">
        <w:rPr>
          <w:rFonts w:ascii="Times New Roman" w:hAnsi="Times New Roman" w:cs="Times New Roman"/>
          <w:bCs/>
          <w:sz w:val="24"/>
          <w:szCs w:val="24"/>
        </w:rPr>
        <w:t xml:space="preserve">Digital </w:t>
      </w:r>
      <w:proofErr w:type="spellStart"/>
      <w:r w:rsidRPr="00F36F74">
        <w:rPr>
          <w:rFonts w:ascii="Times New Roman" w:hAnsi="Times New Roman" w:cs="Times New Roman"/>
          <w:bCs/>
          <w:sz w:val="24"/>
          <w:szCs w:val="24"/>
        </w:rPr>
        <w:t>output</w:t>
      </w:r>
      <w:proofErr w:type="spellEnd"/>
      <w:r w:rsidRPr="00F36F74">
        <w:rPr>
          <w:rFonts w:ascii="Times New Roman" w:hAnsi="Times New Roman" w:cs="Times New Roman"/>
          <w:bCs/>
          <w:sz w:val="24"/>
          <w:szCs w:val="24"/>
        </w:rPr>
        <w:t xml:space="preserve"> (DO) - </w:t>
      </w:r>
      <w:r w:rsidR="00810238">
        <w:rPr>
          <w:rFonts w:ascii="Times New Roman" w:hAnsi="Times New Roman" w:cs="Times New Roman"/>
          <w:bCs/>
          <w:sz w:val="24"/>
          <w:szCs w:val="24"/>
        </w:rPr>
        <w:t xml:space="preserve">~ </w:t>
      </w:r>
      <w:r w:rsidRPr="00F36F74">
        <w:rPr>
          <w:rFonts w:ascii="Times New Roman" w:hAnsi="Times New Roman" w:cs="Times New Roman"/>
          <w:bCs/>
          <w:sz w:val="24"/>
          <w:szCs w:val="24"/>
        </w:rPr>
        <w:t>48 gab.</w:t>
      </w:r>
    </w:p>
    <w:p w14:paraId="5C35B9C3" w14:textId="195760CD" w:rsidR="005E1576" w:rsidRPr="00F36F74" w:rsidRDefault="005E1576" w:rsidP="002B1899">
      <w:pPr>
        <w:pStyle w:val="ListParagraph"/>
        <w:ind w:left="567"/>
        <w:jc w:val="both"/>
        <w:rPr>
          <w:rFonts w:ascii="Times New Roman" w:hAnsi="Times New Roman" w:cs="Times New Roman"/>
          <w:bCs/>
          <w:sz w:val="24"/>
          <w:szCs w:val="24"/>
        </w:rPr>
      </w:pPr>
      <w:proofErr w:type="spellStart"/>
      <w:r w:rsidRPr="00F36F74">
        <w:rPr>
          <w:rFonts w:ascii="Times New Roman" w:hAnsi="Times New Roman" w:cs="Times New Roman"/>
          <w:bCs/>
          <w:sz w:val="24"/>
          <w:szCs w:val="24"/>
        </w:rPr>
        <w:t>Analog</w:t>
      </w:r>
      <w:proofErr w:type="spellEnd"/>
      <w:r w:rsidRPr="00F36F74">
        <w:rPr>
          <w:rFonts w:ascii="Times New Roman" w:hAnsi="Times New Roman" w:cs="Times New Roman"/>
          <w:bCs/>
          <w:sz w:val="24"/>
          <w:szCs w:val="24"/>
        </w:rPr>
        <w:t xml:space="preserve"> </w:t>
      </w:r>
      <w:proofErr w:type="spellStart"/>
      <w:r w:rsidRPr="00F36F74">
        <w:rPr>
          <w:rFonts w:ascii="Times New Roman" w:hAnsi="Times New Roman" w:cs="Times New Roman"/>
          <w:bCs/>
          <w:sz w:val="24"/>
          <w:szCs w:val="24"/>
        </w:rPr>
        <w:t>input</w:t>
      </w:r>
      <w:proofErr w:type="spellEnd"/>
      <w:r w:rsidRPr="00F36F74">
        <w:rPr>
          <w:rFonts w:ascii="Times New Roman" w:hAnsi="Times New Roman" w:cs="Times New Roman"/>
          <w:bCs/>
          <w:sz w:val="24"/>
          <w:szCs w:val="24"/>
        </w:rPr>
        <w:t xml:space="preserve"> (AI) - </w:t>
      </w:r>
      <w:r w:rsidR="00810238">
        <w:rPr>
          <w:rFonts w:ascii="Times New Roman" w:hAnsi="Times New Roman" w:cs="Times New Roman"/>
          <w:bCs/>
          <w:sz w:val="24"/>
          <w:szCs w:val="24"/>
        </w:rPr>
        <w:t xml:space="preserve">~ </w:t>
      </w:r>
      <w:r w:rsidRPr="00F36F74">
        <w:rPr>
          <w:rFonts w:ascii="Times New Roman" w:hAnsi="Times New Roman" w:cs="Times New Roman"/>
          <w:bCs/>
          <w:sz w:val="24"/>
          <w:szCs w:val="24"/>
        </w:rPr>
        <w:t>8 gab.</w:t>
      </w:r>
    </w:p>
    <w:p w14:paraId="7A480729" w14:textId="77777777" w:rsidR="00F71F63" w:rsidRPr="00F36F74" w:rsidRDefault="00F71F63" w:rsidP="002B1899">
      <w:pPr>
        <w:pStyle w:val="ListParagraph"/>
        <w:ind w:left="0"/>
        <w:rPr>
          <w:rFonts w:ascii="Times New Roman" w:hAnsi="Times New Roman" w:cs="Times New Roman"/>
          <w:bCs/>
          <w:sz w:val="24"/>
          <w:szCs w:val="24"/>
        </w:rPr>
      </w:pPr>
    </w:p>
    <w:p w14:paraId="64CE1305" w14:textId="598FC16C" w:rsidR="00F5416C" w:rsidRDefault="00D70CEF" w:rsidP="002B1899">
      <w:pPr>
        <w:pStyle w:val="ListParagraph"/>
        <w:numPr>
          <w:ilvl w:val="2"/>
          <w:numId w:val="1"/>
        </w:numPr>
        <w:ind w:left="0" w:firstLine="0"/>
        <w:jc w:val="both"/>
        <w:rPr>
          <w:rFonts w:ascii="Times New Roman" w:hAnsi="Times New Roman" w:cs="Times New Roman"/>
          <w:bCs/>
          <w:sz w:val="24"/>
          <w:szCs w:val="24"/>
        </w:rPr>
      </w:pPr>
      <w:r w:rsidRPr="00D70CEF">
        <w:rPr>
          <w:rFonts w:ascii="Times New Roman" w:hAnsi="Times New Roman" w:cs="Times New Roman"/>
          <w:bCs/>
          <w:sz w:val="24"/>
          <w:szCs w:val="24"/>
        </w:rPr>
        <w:t xml:space="preserve">Veikt grafiskās attēlošanas funkcionalitātes uzlabojumus esošajā SCADA AVEVA </w:t>
      </w:r>
      <w:proofErr w:type="spellStart"/>
      <w:r w:rsidRPr="00D70CEF">
        <w:rPr>
          <w:rFonts w:ascii="Times New Roman" w:hAnsi="Times New Roman" w:cs="Times New Roman"/>
          <w:bCs/>
          <w:sz w:val="24"/>
          <w:szCs w:val="24"/>
        </w:rPr>
        <w:t>Wonderware</w:t>
      </w:r>
      <w:proofErr w:type="spellEnd"/>
      <w:r w:rsidRPr="00D70CEF">
        <w:rPr>
          <w:rFonts w:ascii="Times New Roman" w:hAnsi="Times New Roman" w:cs="Times New Roman"/>
          <w:bCs/>
          <w:sz w:val="24"/>
          <w:szCs w:val="24"/>
        </w:rPr>
        <w:t xml:space="preserve"> sistēmā, nodrošinot konkrētās apakšstacijas objektam</w:t>
      </w:r>
      <w:r w:rsidR="00FB2C94">
        <w:rPr>
          <w:rFonts w:ascii="Times New Roman" w:hAnsi="Times New Roman" w:cs="Times New Roman"/>
          <w:bCs/>
          <w:sz w:val="24"/>
          <w:szCs w:val="24"/>
        </w:rPr>
        <w:t xml:space="preserve"> iespēju vienlaicīgi atvērt stacijas vienlīnijas shēmu un elektrisko parametru grafiku</w:t>
      </w:r>
      <w:r w:rsidR="0031700E">
        <w:rPr>
          <w:rFonts w:ascii="Times New Roman" w:hAnsi="Times New Roman" w:cs="Times New Roman"/>
          <w:bCs/>
          <w:sz w:val="24"/>
          <w:szCs w:val="24"/>
        </w:rPr>
        <w:t xml:space="preserve"> </w:t>
      </w:r>
      <w:r w:rsidR="00FB2C94" w:rsidRPr="00D70CEF">
        <w:rPr>
          <w:rFonts w:ascii="Times New Roman" w:hAnsi="Times New Roman" w:cs="Times New Roman"/>
          <w:bCs/>
          <w:sz w:val="24"/>
          <w:szCs w:val="24"/>
        </w:rPr>
        <w:t>atsevišķ</w:t>
      </w:r>
      <w:r w:rsidR="00FB2C94">
        <w:rPr>
          <w:rFonts w:ascii="Times New Roman" w:hAnsi="Times New Roman" w:cs="Times New Roman"/>
          <w:bCs/>
          <w:sz w:val="24"/>
          <w:szCs w:val="24"/>
        </w:rPr>
        <w:t>os</w:t>
      </w:r>
      <w:r w:rsidR="00FB2C94" w:rsidRPr="00D70CEF">
        <w:rPr>
          <w:rFonts w:ascii="Times New Roman" w:hAnsi="Times New Roman" w:cs="Times New Roman"/>
          <w:bCs/>
          <w:sz w:val="24"/>
          <w:szCs w:val="24"/>
        </w:rPr>
        <w:t xml:space="preserve"> </w:t>
      </w:r>
      <w:r w:rsidRPr="00D70CEF">
        <w:rPr>
          <w:rFonts w:ascii="Times New Roman" w:hAnsi="Times New Roman" w:cs="Times New Roman"/>
          <w:bCs/>
          <w:sz w:val="24"/>
          <w:szCs w:val="24"/>
        </w:rPr>
        <w:t>informācijas log</w:t>
      </w:r>
      <w:r w:rsidR="00FB2C94">
        <w:rPr>
          <w:rFonts w:ascii="Times New Roman" w:hAnsi="Times New Roman" w:cs="Times New Roman"/>
          <w:bCs/>
          <w:sz w:val="24"/>
          <w:szCs w:val="24"/>
        </w:rPr>
        <w:t>os</w:t>
      </w:r>
      <w:r w:rsidRPr="00D70CEF">
        <w:rPr>
          <w:rFonts w:ascii="Times New Roman" w:hAnsi="Times New Roman" w:cs="Times New Roman"/>
          <w:bCs/>
          <w:sz w:val="24"/>
          <w:szCs w:val="24"/>
        </w:rPr>
        <w:t>. Katram logam jāataino atšķirīga tehnoloģiskā informācija, un tiem jābūt brīvi pārvietojamiem starp ekrāniem, nodrošinot elastīgu un ergonomisku darbvietas konfigurāciju operatoriem.</w:t>
      </w:r>
      <w:bookmarkStart w:id="2" w:name="_Hlk223421071"/>
    </w:p>
    <w:p w14:paraId="0E3F7AC4" w14:textId="77777777" w:rsidR="007F3C41" w:rsidRDefault="007F3C41" w:rsidP="002B1899">
      <w:pPr>
        <w:pStyle w:val="ListParagraph"/>
        <w:ind w:left="0"/>
        <w:jc w:val="both"/>
        <w:rPr>
          <w:rFonts w:ascii="Times New Roman" w:hAnsi="Times New Roman" w:cs="Times New Roman"/>
          <w:bCs/>
          <w:sz w:val="24"/>
          <w:szCs w:val="24"/>
        </w:rPr>
      </w:pPr>
    </w:p>
    <w:p w14:paraId="7524E513" w14:textId="28ECD231" w:rsidR="007F3C41" w:rsidRPr="0085390B" w:rsidRDefault="00FD0ABA" w:rsidP="002B1899">
      <w:pPr>
        <w:pStyle w:val="ListParagraph"/>
        <w:numPr>
          <w:ilvl w:val="2"/>
          <w:numId w:val="1"/>
        </w:numPr>
        <w:ind w:left="0" w:firstLine="0"/>
        <w:jc w:val="both"/>
        <w:rPr>
          <w:rFonts w:ascii="Times New Roman" w:hAnsi="Times New Roman" w:cs="Times New Roman"/>
          <w:bCs/>
          <w:sz w:val="24"/>
          <w:szCs w:val="24"/>
        </w:rPr>
      </w:pPr>
      <w:r w:rsidRPr="0085390B">
        <w:rPr>
          <w:rFonts w:ascii="Times New Roman" w:hAnsi="Times New Roman" w:cs="Times New Roman"/>
          <w:bCs/>
          <w:sz w:val="24"/>
          <w:szCs w:val="24"/>
        </w:rPr>
        <w:t xml:space="preserve">Veikt signālu paplašināšanas darbus </w:t>
      </w:r>
      <w:r w:rsidR="006C7510" w:rsidRPr="0085390B">
        <w:rPr>
          <w:rFonts w:ascii="Times New Roman" w:hAnsi="Times New Roman" w:cs="Times New Roman"/>
          <w:bCs/>
          <w:sz w:val="24"/>
          <w:szCs w:val="24"/>
        </w:rPr>
        <w:t>esošaj</w:t>
      </w:r>
      <w:r w:rsidR="006C7510">
        <w:rPr>
          <w:rFonts w:ascii="Times New Roman" w:hAnsi="Times New Roman" w:cs="Times New Roman"/>
          <w:bCs/>
          <w:sz w:val="24"/>
          <w:szCs w:val="24"/>
        </w:rPr>
        <w:t>ā</w:t>
      </w:r>
      <w:r w:rsidRPr="0085390B">
        <w:rPr>
          <w:rFonts w:ascii="Times New Roman" w:hAnsi="Times New Roman" w:cs="Times New Roman"/>
          <w:bCs/>
          <w:sz w:val="24"/>
          <w:szCs w:val="24"/>
        </w:rPr>
        <w:t xml:space="preserve"> apakšstaciju telemehānikas sistēmā, nodrošinot papildu</w:t>
      </w:r>
      <w:r w:rsidR="00CC33AF">
        <w:rPr>
          <w:rFonts w:ascii="Times New Roman" w:hAnsi="Times New Roman" w:cs="Times New Roman"/>
          <w:bCs/>
          <w:sz w:val="24"/>
          <w:szCs w:val="24"/>
        </w:rPr>
        <w:t xml:space="preserve">s </w:t>
      </w:r>
      <w:r w:rsidRPr="0085390B">
        <w:rPr>
          <w:rFonts w:ascii="Times New Roman" w:hAnsi="Times New Roman" w:cs="Times New Roman"/>
          <w:bCs/>
          <w:sz w:val="24"/>
          <w:szCs w:val="24"/>
        </w:rPr>
        <w:t xml:space="preserve">signālu ieviešanu. </w:t>
      </w:r>
      <w:r w:rsidR="00CC33AF">
        <w:rPr>
          <w:rFonts w:ascii="Times New Roman" w:hAnsi="Times New Roman" w:cs="Times New Roman"/>
          <w:bCs/>
          <w:sz w:val="24"/>
          <w:szCs w:val="24"/>
        </w:rPr>
        <w:t xml:space="preserve">Zemāk minētajos </w:t>
      </w:r>
      <w:r w:rsidRPr="0085390B">
        <w:rPr>
          <w:rFonts w:ascii="Times New Roman" w:hAnsi="Times New Roman" w:cs="Times New Roman"/>
          <w:bCs/>
          <w:sz w:val="24"/>
          <w:szCs w:val="24"/>
        </w:rPr>
        <w:t>objektos, nodrošināt atdalītāju stāvokļa (ieslēgts/atslēgts) attālinātu kontroli. Nodrošināt to pieslēgšanu un integrāciju kopējā telemehānikas/SCADA uzraudzības sistēmā un izbūvēt kontroles kabeļu līnijas no atdalītāju stāvokļa devējiem līdz telemehānikas sistēm</w:t>
      </w:r>
      <w:r w:rsidR="00CC33AF">
        <w:rPr>
          <w:rFonts w:ascii="Times New Roman" w:hAnsi="Times New Roman" w:cs="Times New Roman"/>
          <w:bCs/>
          <w:sz w:val="24"/>
          <w:szCs w:val="24"/>
        </w:rPr>
        <w:t>as</w:t>
      </w:r>
      <w:r w:rsidRPr="0085390B">
        <w:rPr>
          <w:rFonts w:ascii="Times New Roman" w:hAnsi="Times New Roman" w:cs="Times New Roman"/>
          <w:bCs/>
          <w:sz w:val="24"/>
          <w:szCs w:val="24"/>
        </w:rPr>
        <w:t xml:space="preserve"> sadal</w:t>
      </w:r>
      <w:r w:rsidR="006C7510">
        <w:rPr>
          <w:rFonts w:ascii="Times New Roman" w:hAnsi="Times New Roman" w:cs="Times New Roman"/>
          <w:bCs/>
          <w:sz w:val="24"/>
          <w:szCs w:val="24"/>
        </w:rPr>
        <w:t>ēm</w:t>
      </w:r>
      <w:r w:rsidR="00CC33AF">
        <w:rPr>
          <w:rFonts w:ascii="Times New Roman" w:hAnsi="Times New Roman" w:cs="Times New Roman"/>
          <w:bCs/>
          <w:sz w:val="24"/>
          <w:szCs w:val="24"/>
        </w:rPr>
        <w:t xml:space="preserve">. </w:t>
      </w:r>
      <w:r w:rsidR="0085390B">
        <w:rPr>
          <w:rFonts w:ascii="Times New Roman" w:hAnsi="Times New Roman" w:cs="Times New Roman"/>
          <w:bCs/>
          <w:sz w:val="24"/>
          <w:szCs w:val="24"/>
        </w:rPr>
        <w:t>V</w:t>
      </w:r>
      <w:r w:rsidRPr="0085390B">
        <w:rPr>
          <w:rFonts w:ascii="Times New Roman" w:hAnsi="Times New Roman" w:cs="Times New Roman"/>
          <w:bCs/>
          <w:sz w:val="24"/>
          <w:szCs w:val="24"/>
        </w:rPr>
        <w:t xml:space="preserve">eikt grafiskās izmaiņas apakšstaciju </w:t>
      </w:r>
      <w:r w:rsidR="006C7510" w:rsidRPr="0085390B">
        <w:rPr>
          <w:rFonts w:ascii="Times New Roman" w:hAnsi="Times New Roman" w:cs="Times New Roman"/>
          <w:bCs/>
          <w:sz w:val="24"/>
          <w:szCs w:val="24"/>
        </w:rPr>
        <w:t>vienlīnijas</w:t>
      </w:r>
      <w:r w:rsidR="006C7510">
        <w:rPr>
          <w:rFonts w:ascii="Times New Roman" w:hAnsi="Times New Roman" w:cs="Times New Roman"/>
          <w:bCs/>
          <w:sz w:val="24"/>
          <w:szCs w:val="24"/>
        </w:rPr>
        <w:t xml:space="preserve"> </w:t>
      </w:r>
      <w:r w:rsidRPr="0085390B">
        <w:rPr>
          <w:rFonts w:ascii="Times New Roman" w:hAnsi="Times New Roman" w:cs="Times New Roman"/>
          <w:bCs/>
          <w:sz w:val="24"/>
          <w:szCs w:val="24"/>
        </w:rPr>
        <w:t>shēmās, nodrošinot to atbilstību faktiskajam izpildījumam un sagatavojot aktualizētu dokumentāciju.</w:t>
      </w:r>
      <w:r w:rsidR="0085390B">
        <w:rPr>
          <w:rFonts w:ascii="Times New Roman" w:hAnsi="Times New Roman" w:cs="Times New Roman"/>
          <w:bCs/>
          <w:sz w:val="24"/>
          <w:szCs w:val="24"/>
        </w:rPr>
        <w:t xml:space="preserve"> </w:t>
      </w:r>
      <w:r w:rsidR="007F3C41" w:rsidRPr="0085390B">
        <w:rPr>
          <w:rFonts w:ascii="Times New Roman" w:hAnsi="Times New Roman" w:cs="Times New Roman"/>
          <w:bCs/>
          <w:sz w:val="24"/>
          <w:szCs w:val="24"/>
        </w:rPr>
        <w:t>Darbus veikt sekojošā apjomā:</w:t>
      </w:r>
    </w:p>
    <w:p w14:paraId="55C79FED" w14:textId="366F0022" w:rsidR="007F3C41" w:rsidRDefault="007F3C41" w:rsidP="002B1899">
      <w:pPr>
        <w:pStyle w:val="ListParagraph"/>
        <w:numPr>
          <w:ilvl w:val="3"/>
          <w:numId w:val="1"/>
        </w:numPr>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1.AS – </w:t>
      </w:r>
      <w:r w:rsidR="006C7510">
        <w:rPr>
          <w:rFonts w:ascii="Times New Roman" w:hAnsi="Times New Roman" w:cs="Times New Roman"/>
          <w:bCs/>
          <w:sz w:val="24"/>
          <w:szCs w:val="24"/>
        </w:rPr>
        <w:t>48</w:t>
      </w:r>
      <w:r w:rsidR="00060B02">
        <w:rPr>
          <w:rFonts w:ascii="Times New Roman" w:hAnsi="Times New Roman" w:cs="Times New Roman"/>
          <w:bCs/>
          <w:sz w:val="24"/>
          <w:szCs w:val="24"/>
        </w:rPr>
        <w:t xml:space="preserve"> at</w:t>
      </w:r>
      <w:r w:rsidR="006C7510">
        <w:rPr>
          <w:rFonts w:ascii="Times New Roman" w:hAnsi="Times New Roman" w:cs="Times New Roman"/>
          <w:bCs/>
          <w:sz w:val="24"/>
          <w:szCs w:val="24"/>
        </w:rPr>
        <w:t>dalītāju stāvokļa kontrole</w:t>
      </w:r>
      <w:r w:rsidR="00C650A2">
        <w:rPr>
          <w:rFonts w:ascii="Times New Roman" w:hAnsi="Times New Roman" w:cs="Times New Roman"/>
          <w:bCs/>
          <w:sz w:val="24"/>
          <w:szCs w:val="24"/>
        </w:rPr>
        <w:t>s ierīkošana</w:t>
      </w:r>
      <w:r w:rsidR="006C7510">
        <w:rPr>
          <w:rFonts w:ascii="Times New Roman" w:hAnsi="Times New Roman" w:cs="Times New Roman"/>
          <w:bCs/>
          <w:sz w:val="24"/>
          <w:szCs w:val="24"/>
        </w:rPr>
        <w:t>;</w:t>
      </w:r>
    </w:p>
    <w:p w14:paraId="6BB29AAE" w14:textId="24277DE8" w:rsidR="006C7510" w:rsidRDefault="006C7510" w:rsidP="002B1899">
      <w:pPr>
        <w:pStyle w:val="ListParagraph"/>
        <w:numPr>
          <w:ilvl w:val="3"/>
          <w:numId w:val="1"/>
        </w:numPr>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9.AS – </w:t>
      </w:r>
      <w:r w:rsidR="00C40F28" w:rsidRPr="00C40F28">
        <w:rPr>
          <w:rFonts w:ascii="Times New Roman" w:hAnsi="Times New Roman" w:cs="Times New Roman"/>
          <w:bCs/>
          <w:sz w:val="24"/>
          <w:szCs w:val="24"/>
        </w:rPr>
        <w:t>1</w:t>
      </w:r>
      <w:r w:rsidRPr="00C40F28">
        <w:rPr>
          <w:rFonts w:ascii="Times New Roman" w:hAnsi="Times New Roman" w:cs="Times New Roman"/>
          <w:bCs/>
          <w:sz w:val="24"/>
          <w:szCs w:val="24"/>
        </w:rPr>
        <w:t xml:space="preserve">8 </w:t>
      </w:r>
      <w:r w:rsidR="00C650A2">
        <w:rPr>
          <w:rFonts w:ascii="Times New Roman" w:hAnsi="Times New Roman" w:cs="Times New Roman"/>
          <w:bCs/>
          <w:sz w:val="24"/>
          <w:szCs w:val="24"/>
        </w:rPr>
        <w:t>atdalītāju stāvokļa kontroles ierīkošana;</w:t>
      </w:r>
    </w:p>
    <w:p w14:paraId="25CD129D" w14:textId="54B56023" w:rsidR="006C7510" w:rsidRDefault="006C7510" w:rsidP="002B1899">
      <w:pPr>
        <w:pStyle w:val="ListParagraph"/>
        <w:numPr>
          <w:ilvl w:val="3"/>
          <w:numId w:val="1"/>
        </w:numPr>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26.AS – </w:t>
      </w:r>
      <w:r w:rsidR="00C40F28">
        <w:rPr>
          <w:rFonts w:ascii="Times New Roman" w:hAnsi="Times New Roman" w:cs="Times New Roman"/>
          <w:bCs/>
          <w:sz w:val="24"/>
          <w:szCs w:val="24"/>
        </w:rPr>
        <w:t>14</w:t>
      </w:r>
      <w:r>
        <w:rPr>
          <w:rFonts w:ascii="Times New Roman" w:hAnsi="Times New Roman" w:cs="Times New Roman"/>
          <w:bCs/>
          <w:sz w:val="24"/>
          <w:szCs w:val="24"/>
        </w:rPr>
        <w:t xml:space="preserve"> </w:t>
      </w:r>
      <w:r w:rsidR="00C650A2">
        <w:rPr>
          <w:rFonts w:ascii="Times New Roman" w:hAnsi="Times New Roman" w:cs="Times New Roman"/>
          <w:bCs/>
          <w:sz w:val="24"/>
          <w:szCs w:val="24"/>
        </w:rPr>
        <w:t>atdalītāju stāvokļa kontroles ierīkošana;</w:t>
      </w:r>
    </w:p>
    <w:p w14:paraId="36E0B77E" w14:textId="2E55E5AD" w:rsidR="007F3C41" w:rsidRDefault="006C7510" w:rsidP="002B1899">
      <w:pPr>
        <w:pStyle w:val="ListParagraph"/>
        <w:numPr>
          <w:ilvl w:val="3"/>
          <w:numId w:val="1"/>
        </w:numPr>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17.AS – 4 </w:t>
      </w:r>
      <w:r w:rsidR="00C650A2">
        <w:rPr>
          <w:rFonts w:ascii="Times New Roman" w:hAnsi="Times New Roman" w:cs="Times New Roman"/>
          <w:bCs/>
          <w:sz w:val="24"/>
          <w:szCs w:val="24"/>
        </w:rPr>
        <w:t>atdalītāju stāvokļa kontroles ierīkošana;</w:t>
      </w:r>
    </w:p>
    <w:p w14:paraId="7C6D6934" w14:textId="2C667595" w:rsidR="005D51F1" w:rsidRDefault="006C7510" w:rsidP="005D51F1">
      <w:pPr>
        <w:pStyle w:val="ListParagraph"/>
        <w:numPr>
          <w:ilvl w:val="3"/>
          <w:numId w:val="1"/>
        </w:numPr>
        <w:ind w:left="0" w:firstLine="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8.AS – 8 </w:t>
      </w:r>
      <w:r w:rsidR="00C650A2">
        <w:rPr>
          <w:rFonts w:ascii="Times New Roman" w:hAnsi="Times New Roman" w:cs="Times New Roman"/>
          <w:bCs/>
          <w:sz w:val="24"/>
          <w:szCs w:val="24"/>
        </w:rPr>
        <w:t>atdalītāju stāvokļa kontroles ierīkošana;</w:t>
      </w:r>
    </w:p>
    <w:p w14:paraId="78B71194" w14:textId="77777777" w:rsidR="002B1899" w:rsidRPr="002B1899" w:rsidRDefault="002B1899" w:rsidP="002B1899">
      <w:pPr>
        <w:pStyle w:val="ListParagraph"/>
        <w:ind w:left="0"/>
        <w:jc w:val="both"/>
        <w:rPr>
          <w:rFonts w:ascii="Times New Roman" w:hAnsi="Times New Roman" w:cs="Times New Roman"/>
          <w:bCs/>
          <w:sz w:val="24"/>
          <w:szCs w:val="24"/>
        </w:rPr>
      </w:pPr>
    </w:p>
    <w:p w14:paraId="18DC7D69" w14:textId="77777777" w:rsidR="005D51F1" w:rsidRPr="005D51F1" w:rsidRDefault="00690FA9" w:rsidP="005D51F1">
      <w:pPr>
        <w:pStyle w:val="ListParagraph"/>
        <w:numPr>
          <w:ilvl w:val="0"/>
          <w:numId w:val="1"/>
        </w:numPr>
        <w:jc w:val="both"/>
        <w:rPr>
          <w:rFonts w:ascii="Times New Roman" w:hAnsi="Times New Roman" w:cs="Times New Roman"/>
          <w:bCs/>
          <w:sz w:val="24"/>
          <w:szCs w:val="24"/>
        </w:rPr>
      </w:pPr>
      <w:r w:rsidRPr="005D51F1">
        <w:rPr>
          <w:rFonts w:ascii="Times New Roman" w:hAnsi="Times New Roman" w:cs="Times New Roman"/>
          <w:b/>
          <w:sz w:val="28"/>
          <w:szCs w:val="28"/>
        </w:rPr>
        <w:t>Incidentu pārvaldība un novēršana</w:t>
      </w:r>
      <w:bookmarkEnd w:id="2"/>
    </w:p>
    <w:p w14:paraId="5B30EBD5" w14:textId="77777777" w:rsidR="005D51F1" w:rsidRDefault="00382514" w:rsidP="002B1899">
      <w:pPr>
        <w:pStyle w:val="ListParagraph"/>
        <w:numPr>
          <w:ilvl w:val="1"/>
          <w:numId w:val="1"/>
        </w:numPr>
        <w:ind w:left="567" w:hanging="567"/>
        <w:jc w:val="both"/>
        <w:rPr>
          <w:rFonts w:ascii="Times New Roman" w:hAnsi="Times New Roman" w:cs="Times New Roman"/>
          <w:bCs/>
          <w:sz w:val="24"/>
          <w:szCs w:val="24"/>
        </w:rPr>
      </w:pPr>
      <w:r w:rsidRPr="005D51F1">
        <w:rPr>
          <w:rFonts w:ascii="Times New Roman" w:hAnsi="Times New Roman" w:cs="Times New Roman"/>
          <w:bCs/>
          <w:sz w:val="24"/>
          <w:szCs w:val="24"/>
        </w:rPr>
        <w:t>Apakšstaciju telemehānikas sistēmas darbības traucējumu laikā Izpildītājam ir jānodrošina iespēju Pasūtītājam pieteikt sistēmas darbības traucējumus 24 stundas 7 dienas nedēļā (24/7), iekļaujot brīvdienas un svētku dienas. Izpildītājam ir jānodrošina diennakts tehniskā atbalsta pieejamība, kurš būtu gatavs operatīvi novērst sistēmas darbības traucējumus.</w:t>
      </w:r>
    </w:p>
    <w:p w14:paraId="2B504C16" w14:textId="77777777" w:rsidR="005D51F1" w:rsidRDefault="005D51F1" w:rsidP="002B1899">
      <w:pPr>
        <w:pStyle w:val="ListParagraph"/>
        <w:ind w:left="567" w:hanging="567"/>
        <w:jc w:val="both"/>
        <w:rPr>
          <w:rFonts w:ascii="Times New Roman" w:hAnsi="Times New Roman" w:cs="Times New Roman"/>
          <w:bCs/>
          <w:sz w:val="24"/>
          <w:szCs w:val="24"/>
        </w:rPr>
      </w:pPr>
    </w:p>
    <w:p w14:paraId="1B477ACD" w14:textId="77777777" w:rsidR="005D51F1" w:rsidRDefault="00706965" w:rsidP="002B1899">
      <w:pPr>
        <w:pStyle w:val="ListParagraph"/>
        <w:numPr>
          <w:ilvl w:val="1"/>
          <w:numId w:val="1"/>
        </w:numPr>
        <w:ind w:left="567" w:hanging="567"/>
        <w:jc w:val="both"/>
        <w:rPr>
          <w:rFonts w:ascii="Times New Roman" w:hAnsi="Times New Roman" w:cs="Times New Roman"/>
          <w:bCs/>
          <w:sz w:val="24"/>
          <w:szCs w:val="24"/>
        </w:rPr>
      </w:pPr>
      <w:r w:rsidRPr="005D51F1">
        <w:rPr>
          <w:rFonts w:ascii="Times New Roman" w:hAnsi="Times New Roman" w:cs="Times New Roman"/>
          <w:bCs/>
          <w:sz w:val="24"/>
          <w:szCs w:val="24"/>
        </w:rPr>
        <w:t xml:space="preserve">Izpildītājam ir jānodrošina efektīvu un caurskatāmu </w:t>
      </w:r>
      <w:r w:rsidR="002C7FCD" w:rsidRPr="005D51F1">
        <w:rPr>
          <w:rFonts w:ascii="Times New Roman" w:hAnsi="Times New Roman" w:cs="Times New Roman"/>
          <w:bCs/>
          <w:sz w:val="24"/>
          <w:szCs w:val="24"/>
        </w:rPr>
        <w:t xml:space="preserve">sistēmas lietotāju </w:t>
      </w:r>
      <w:r w:rsidRPr="005D51F1">
        <w:rPr>
          <w:rFonts w:ascii="Times New Roman" w:hAnsi="Times New Roman" w:cs="Times New Roman"/>
          <w:bCs/>
          <w:sz w:val="24"/>
          <w:szCs w:val="24"/>
        </w:rPr>
        <w:t>pieteikumu</w:t>
      </w:r>
      <w:r w:rsidR="002C7FCD" w:rsidRPr="005D51F1">
        <w:rPr>
          <w:rFonts w:ascii="Times New Roman" w:hAnsi="Times New Roman" w:cs="Times New Roman"/>
          <w:bCs/>
          <w:sz w:val="24"/>
          <w:szCs w:val="24"/>
        </w:rPr>
        <w:t xml:space="preserve">, jeb incidentu </w:t>
      </w:r>
      <w:r w:rsidR="00ED40AA" w:rsidRPr="005D51F1">
        <w:rPr>
          <w:rFonts w:ascii="Times New Roman" w:hAnsi="Times New Roman" w:cs="Times New Roman"/>
          <w:bCs/>
          <w:sz w:val="24"/>
          <w:szCs w:val="24"/>
        </w:rPr>
        <w:t>reģistrēšanas</w:t>
      </w:r>
      <w:r w:rsidR="002C7FCD" w:rsidRPr="005D51F1">
        <w:rPr>
          <w:rFonts w:ascii="Times New Roman" w:hAnsi="Times New Roman" w:cs="Times New Roman"/>
          <w:bCs/>
          <w:sz w:val="24"/>
          <w:szCs w:val="24"/>
        </w:rPr>
        <w:t xml:space="preserve"> </w:t>
      </w:r>
      <w:r w:rsidR="00ED40AA" w:rsidRPr="005D51F1">
        <w:rPr>
          <w:rFonts w:ascii="Times New Roman" w:hAnsi="Times New Roman" w:cs="Times New Roman"/>
          <w:bCs/>
          <w:sz w:val="24"/>
          <w:szCs w:val="24"/>
        </w:rPr>
        <w:t xml:space="preserve">un </w:t>
      </w:r>
      <w:r w:rsidRPr="005D51F1">
        <w:rPr>
          <w:rFonts w:ascii="Times New Roman" w:hAnsi="Times New Roman" w:cs="Times New Roman"/>
          <w:bCs/>
          <w:sz w:val="24"/>
          <w:szCs w:val="24"/>
        </w:rPr>
        <w:t>apstrādes proces</w:t>
      </w:r>
      <w:r w:rsidR="003E049E" w:rsidRPr="005D51F1">
        <w:rPr>
          <w:rFonts w:ascii="Times New Roman" w:hAnsi="Times New Roman" w:cs="Times New Roman"/>
          <w:bCs/>
          <w:sz w:val="24"/>
          <w:szCs w:val="24"/>
        </w:rPr>
        <w:t>u</w:t>
      </w:r>
      <w:r w:rsidR="00ED40AA" w:rsidRPr="005D51F1">
        <w:rPr>
          <w:rFonts w:ascii="Times New Roman" w:hAnsi="Times New Roman" w:cs="Times New Roman"/>
          <w:bCs/>
          <w:sz w:val="24"/>
          <w:szCs w:val="24"/>
        </w:rPr>
        <w:t xml:space="preserve">. </w:t>
      </w:r>
      <w:r w:rsidR="00822FE1" w:rsidRPr="005D51F1">
        <w:rPr>
          <w:rFonts w:ascii="Times New Roman" w:hAnsi="Times New Roman" w:cs="Times New Roman"/>
          <w:bCs/>
          <w:sz w:val="24"/>
          <w:szCs w:val="24"/>
        </w:rPr>
        <w:t xml:space="preserve">Incidentu </w:t>
      </w:r>
      <w:r w:rsidR="008B1617" w:rsidRPr="005D51F1">
        <w:rPr>
          <w:rFonts w:ascii="Times New Roman" w:hAnsi="Times New Roman" w:cs="Times New Roman"/>
          <w:bCs/>
          <w:sz w:val="24"/>
          <w:szCs w:val="24"/>
        </w:rPr>
        <w:t>pieteikšanas procesam</w:t>
      </w:r>
      <w:r w:rsidR="00822FE1" w:rsidRPr="005D51F1">
        <w:rPr>
          <w:rFonts w:ascii="Times New Roman" w:hAnsi="Times New Roman" w:cs="Times New Roman"/>
          <w:bCs/>
          <w:sz w:val="24"/>
          <w:szCs w:val="24"/>
        </w:rPr>
        <w:t xml:space="preserve"> ir jābalstā</w:t>
      </w:r>
      <w:r w:rsidR="008B1617" w:rsidRPr="005D51F1">
        <w:rPr>
          <w:rFonts w:ascii="Times New Roman" w:hAnsi="Times New Roman" w:cs="Times New Roman"/>
          <w:bCs/>
          <w:sz w:val="24"/>
          <w:szCs w:val="24"/>
        </w:rPr>
        <w:t xml:space="preserve">s </w:t>
      </w:r>
      <w:r w:rsidR="00F70A5F" w:rsidRPr="005D51F1">
        <w:rPr>
          <w:rFonts w:ascii="Times New Roman" w:hAnsi="Times New Roman" w:cs="Times New Roman"/>
          <w:bCs/>
          <w:sz w:val="24"/>
          <w:szCs w:val="24"/>
        </w:rPr>
        <w:t xml:space="preserve">uz </w:t>
      </w:r>
      <w:r w:rsidR="003F6255" w:rsidRPr="005D51F1">
        <w:rPr>
          <w:rFonts w:ascii="Times New Roman" w:hAnsi="Times New Roman" w:cs="Times New Roman"/>
          <w:bCs/>
          <w:sz w:val="24"/>
          <w:szCs w:val="24"/>
        </w:rPr>
        <w:t xml:space="preserve">vienotas </w:t>
      </w:r>
      <w:r w:rsidR="008B1617" w:rsidRPr="005D51F1">
        <w:rPr>
          <w:rFonts w:ascii="Times New Roman" w:hAnsi="Times New Roman" w:cs="Times New Roman"/>
          <w:bCs/>
          <w:sz w:val="24"/>
          <w:szCs w:val="24"/>
        </w:rPr>
        <w:t xml:space="preserve">koplietotas </w:t>
      </w:r>
      <w:r w:rsidR="003F6255" w:rsidRPr="005D51F1">
        <w:rPr>
          <w:rFonts w:ascii="Times New Roman" w:hAnsi="Times New Roman" w:cs="Times New Roman"/>
          <w:bCs/>
          <w:sz w:val="24"/>
          <w:szCs w:val="24"/>
        </w:rPr>
        <w:t xml:space="preserve">pieteikumu </w:t>
      </w:r>
      <w:r w:rsidR="008B1617" w:rsidRPr="005D51F1">
        <w:rPr>
          <w:rFonts w:ascii="Times New Roman" w:hAnsi="Times New Roman" w:cs="Times New Roman"/>
          <w:bCs/>
          <w:sz w:val="24"/>
          <w:szCs w:val="24"/>
        </w:rPr>
        <w:t xml:space="preserve">reģistrēšanas </w:t>
      </w:r>
      <w:r w:rsidR="003F6255" w:rsidRPr="005D51F1">
        <w:rPr>
          <w:rFonts w:ascii="Times New Roman" w:hAnsi="Times New Roman" w:cs="Times New Roman"/>
          <w:bCs/>
          <w:sz w:val="24"/>
          <w:szCs w:val="24"/>
        </w:rPr>
        <w:t>platformas</w:t>
      </w:r>
      <w:r w:rsidR="008056C1" w:rsidRPr="005D51F1">
        <w:rPr>
          <w:rFonts w:ascii="Times New Roman" w:hAnsi="Times New Roman" w:cs="Times New Roman"/>
          <w:bCs/>
          <w:sz w:val="24"/>
          <w:szCs w:val="24"/>
        </w:rPr>
        <w:t>, jeb servisa risinājumu</w:t>
      </w:r>
      <w:r w:rsidR="00F860ED" w:rsidRPr="005D51F1">
        <w:rPr>
          <w:rFonts w:ascii="Times New Roman" w:hAnsi="Times New Roman" w:cs="Times New Roman"/>
          <w:bCs/>
          <w:sz w:val="24"/>
          <w:szCs w:val="24"/>
        </w:rPr>
        <w:t xml:space="preserve"> </w:t>
      </w:r>
      <w:r w:rsidR="003F6255" w:rsidRPr="005D51F1">
        <w:rPr>
          <w:rFonts w:ascii="Times New Roman" w:hAnsi="Times New Roman" w:cs="Times New Roman"/>
          <w:bCs/>
          <w:sz w:val="24"/>
          <w:szCs w:val="24"/>
        </w:rPr>
        <w:t>(</w:t>
      </w:r>
      <w:proofErr w:type="spellStart"/>
      <w:r w:rsidRPr="005D51F1">
        <w:rPr>
          <w:rFonts w:ascii="Times New Roman" w:hAnsi="Times New Roman" w:cs="Times New Roman"/>
          <w:bCs/>
          <w:sz w:val="24"/>
          <w:szCs w:val="24"/>
        </w:rPr>
        <w:t>Helpdesk</w:t>
      </w:r>
      <w:proofErr w:type="spellEnd"/>
      <w:r w:rsidRPr="005D51F1">
        <w:rPr>
          <w:rFonts w:ascii="Times New Roman" w:hAnsi="Times New Roman" w:cs="Times New Roman"/>
          <w:bCs/>
          <w:sz w:val="24"/>
          <w:szCs w:val="24"/>
        </w:rPr>
        <w:t xml:space="preserve"> / </w:t>
      </w:r>
      <w:proofErr w:type="spellStart"/>
      <w:r w:rsidRPr="005D51F1">
        <w:rPr>
          <w:rFonts w:ascii="Times New Roman" w:hAnsi="Times New Roman" w:cs="Times New Roman"/>
          <w:bCs/>
          <w:sz w:val="24"/>
          <w:szCs w:val="24"/>
        </w:rPr>
        <w:t>Servicedesk</w:t>
      </w:r>
      <w:proofErr w:type="spellEnd"/>
      <w:r w:rsidR="008056C1" w:rsidRPr="005D51F1">
        <w:rPr>
          <w:rFonts w:ascii="Times New Roman" w:hAnsi="Times New Roman" w:cs="Times New Roman"/>
          <w:bCs/>
          <w:sz w:val="24"/>
          <w:szCs w:val="24"/>
        </w:rPr>
        <w:t>)</w:t>
      </w:r>
      <w:r w:rsidRPr="005D51F1">
        <w:rPr>
          <w:rFonts w:ascii="Times New Roman" w:hAnsi="Times New Roman" w:cs="Times New Roman"/>
          <w:bCs/>
          <w:sz w:val="24"/>
          <w:szCs w:val="24"/>
        </w:rPr>
        <w:t xml:space="preserve">. </w:t>
      </w:r>
    </w:p>
    <w:p w14:paraId="203ED76D" w14:textId="77777777" w:rsidR="005D51F1" w:rsidRPr="005D51F1" w:rsidRDefault="005D51F1" w:rsidP="002B1899">
      <w:pPr>
        <w:pStyle w:val="ListParagraph"/>
        <w:ind w:left="567" w:hanging="567"/>
        <w:rPr>
          <w:rFonts w:ascii="Times New Roman" w:hAnsi="Times New Roman" w:cs="Times New Roman"/>
          <w:bCs/>
          <w:sz w:val="24"/>
          <w:szCs w:val="24"/>
        </w:rPr>
      </w:pPr>
    </w:p>
    <w:p w14:paraId="1813479C" w14:textId="218093C0" w:rsidR="005D51F1" w:rsidRDefault="00C620E6" w:rsidP="002B1899">
      <w:pPr>
        <w:pStyle w:val="ListParagraph"/>
        <w:numPr>
          <w:ilvl w:val="1"/>
          <w:numId w:val="1"/>
        </w:numPr>
        <w:ind w:left="567" w:hanging="567"/>
        <w:jc w:val="both"/>
        <w:rPr>
          <w:rFonts w:ascii="Times New Roman" w:hAnsi="Times New Roman" w:cs="Times New Roman"/>
          <w:bCs/>
          <w:sz w:val="24"/>
          <w:szCs w:val="24"/>
        </w:rPr>
      </w:pPr>
      <w:r w:rsidRPr="005D51F1">
        <w:rPr>
          <w:rFonts w:ascii="Times New Roman" w:hAnsi="Times New Roman" w:cs="Times New Roman"/>
          <w:bCs/>
          <w:sz w:val="24"/>
          <w:szCs w:val="24"/>
        </w:rPr>
        <w:t>P</w:t>
      </w:r>
      <w:r w:rsidR="00F860ED" w:rsidRPr="005D51F1">
        <w:rPr>
          <w:rFonts w:ascii="Times New Roman" w:hAnsi="Times New Roman" w:cs="Times New Roman"/>
          <w:bCs/>
          <w:sz w:val="24"/>
          <w:szCs w:val="24"/>
        </w:rPr>
        <w:t>latfor</w:t>
      </w:r>
      <w:r w:rsidR="00F946B4" w:rsidRPr="005D51F1">
        <w:rPr>
          <w:rFonts w:ascii="Times New Roman" w:hAnsi="Times New Roman" w:cs="Times New Roman"/>
          <w:bCs/>
          <w:sz w:val="24"/>
          <w:szCs w:val="24"/>
        </w:rPr>
        <w:t>mai</w:t>
      </w:r>
      <w:r w:rsidRPr="005D51F1">
        <w:rPr>
          <w:rFonts w:ascii="Times New Roman" w:hAnsi="Times New Roman" w:cs="Times New Roman"/>
          <w:bCs/>
          <w:sz w:val="24"/>
          <w:szCs w:val="24"/>
        </w:rPr>
        <w:t xml:space="preserve"> jeb servisam ir</w:t>
      </w:r>
      <w:r w:rsidR="00F946B4" w:rsidRPr="005D51F1">
        <w:rPr>
          <w:rFonts w:ascii="Times New Roman" w:hAnsi="Times New Roman" w:cs="Times New Roman"/>
          <w:bCs/>
          <w:sz w:val="24"/>
          <w:szCs w:val="24"/>
        </w:rPr>
        <w:t xml:space="preserve"> jā</w:t>
      </w:r>
      <w:r w:rsidR="00706965" w:rsidRPr="005D51F1">
        <w:rPr>
          <w:rFonts w:ascii="Times New Roman" w:hAnsi="Times New Roman" w:cs="Times New Roman"/>
          <w:bCs/>
          <w:sz w:val="24"/>
          <w:szCs w:val="24"/>
        </w:rPr>
        <w:t xml:space="preserve">kalpo kā </w:t>
      </w:r>
      <w:r w:rsidR="00F946B4" w:rsidRPr="005D51F1">
        <w:rPr>
          <w:rFonts w:ascii="Times New Roman" w:hAnsi="Times New Roman" w:cs="Times New Roman"/>
          <w:bCs/>
          <w:sz w:val="24"/>
          <w:szCs w:val="24"/>
        </w:rPr>
        <w:t>vienotai</w:t>
      </w:r>
      <w:r w:rsidR="00706965" w:rsidRPr="005D51F1">
        <w:rPr>
          <w:rFonts w:ascii="Times New Roman" w:hAnsi="Times New Roman" w:cs="Times New Roman"/>
          <w:bCs/>
          <w:sz w:val="24"/>
          <w:szCs w:val="24"/>
        </w:rPr>
        <w:t xml:space="preserve"> tehnisko notikumu, problēmu, bojājumu un pakalpojumu pieprasījumu reģistrēšana</w:t>
      </w:r>
      <w:r w:rsidRPr="005D51F1">
        <w:rPr>
          <w:rFonts w:ascii="Times New Roman" w:hAnsi="Times New Roman" w:cs="Times New Roman"/>
          <w:bCs/>
          <w:sz w:val="24"/>
          <w:szCs w:val="24"/>
        </w:rPr>
        <w:t>s</w:t>
      </w:r>
      <w:r w:rsidR="00706965" w:rsidRPr="005D51F1">
        <w:rPr>
          <w:rFonts w:ascii="Times New Roman" w:hAnsi="Times New Roman" w:cs="Times New Roman"/>
          <w:bCs/>
          <w:sz w:val="24"/>
          <w:szCs w:val="24"/>
        </w:rPr>
        <w:t>, uzskaite</w:t>
      </w:r>
      <w:r w:rsidRPr="005D51F1">
        <w:rPr>
          <w:rFonts w:ascii="Times New Roman" w:hAnsi="Times New Roman" w:cs="Times New Roman"/>
          <w:bCs/>
          <w:sz w:val="24"/>
          <w:szCs w:val="24"/>
        </w:rPr>
        <w:t xml:space="preserve">s, </w:t>
      </w:r>
      <w:r w:rsidR="00706965" w:rsidRPr="005D51F1">
        <w:rPr>
          <w:rFonts w:ascii="Times New Roman" w:hAnsi="Times New Roman" w:cs="Times New Roman"/>
          <w:bCs/>
          <w:sz w:val="24"/>
          <w:szCs w:val="24"/>
        </w:rPr>
        <w:t>izpilde</w:t>
      </w:r>
      <w:r w:rsidRPr="005D51F1">
        <w:rPr>
          <w:rFonts w:ascii="Times New Roman" w:hAnsi="Times New Roman" w:cs="Times New Roman"/>
          <w:bCs/>
          <w:sz w:val="24"/>
          <w:szCs w:val="24"/>
        </w:rPr>
        <w:t xml:space="preserve">s videi, </w:t>
      </w:r>
      <w:r w:rsidR="00706965" w:rsidRPr="005D51F1">
        <w:rPr>
          <w:rFonts w:ascii="Times New Roman" w:hAnsi="Times New Roman" w:cs="Times New Roman"/>
          <w:bCs/>
          <w:sz w:val="24"/>
          <w:szCs w:val="24"/>
        </w:rPr>
        <w:t xml:space="preserve"> nodrošinot strukturētu </w:t>
      </w:r>
      <w:r w:rsidR="006D191F" w:rsidRPr="005D51F1">
        <w:rPr>
          <w:rFonts w:ascii="Times New Roman" w:hAnsi="Times New Roman" w:cs="Times New Roman"/>
          <w:bCs/>
          <w:sz w:val="24"/>
          <w:szCs w:val="24"/>
        </w:rPr>
        <w:t xml:space="preserve">un precīzu </w:t>
      </w:r>
      <w:r w:rsidR="00706965" w:rsidRPr="005D51F1">
        <w:rPr>
          <w:rFonts w:ascii="Times New Roman" w:hAnsi="Times New Roman" w:cs="Times New Roman"/>
          <w:bCs/>
          <w:sz w:val="24"/>
          <w:szCs w:val="24"/>
        </w:rPr>
        <w:t>datu apmaiņu starp iesniedzēj</w:t>
      </w:r>
      <w:r w:rsidR="00B665D1" w:rsidRPr="005D51F1">
        <w:rPr>
          <w:rFonts w:ascii="Times New Roman" w:hAnsi="Times New Roman" w:cs="Times New Roman"/>
          <w:bCs/>
          <w:sz w:val="24"/>
          <w:szCs w:val="24"/>
        </w:rPr>
        <w:t>u</w:t>
      </w:r>
      <w:r w:rsidR="00706965" w:rsidRPr="005D51F1">
        <w:rPr>
          <w:rFonts w:ascii="Times New Roman" w:hAnsi="Times New Roman" w:cs="Times New Roman"/>
          <w:bCs/>
          <w:sz w:val="24"/>
          <w:szCs w:val="24"/>
        </w:rPr>
        <w:t xml:space="preserve"> un izpildītāj</w:t>
      </w:r>
      <w:r w:rsidR="00B665D1" w:rsidRPr="005D51F1">
        <w:rPr>
          <w:rFonts w:ascii="Times New Roman" w:hAnsi="Times New Roman" w:cs="Times New Roman"/>
          <w:bCs/>
          <w:sz w:val="24"/>
          <w:szCs w:val="24"/>
        </w:rPr>
        <w:t>u</w:t>
      </w:r>
      <w:r w:rsidR="008B15BF" w:rsidRPr="005D51F1">
        <w:rPr>
          <w:rFonts w:ascii="Times New Roman" w:hAnsi="Times New Roman" w:cs="Times New Roman"/>
          <w:bCs/>
          <w:sz w:val="24"/>
          <w:szCs w:val="24"/>
        </w:rPr>
        <w:t>.</w:t>
      </w:r>
    </w:p>
    <w:p w14:paraId="36AEFD58" w14:textId="77777777" w:rsidR="005D51F1" w:rsidRPr="005D51F1" w:rsidRDefault="005D51F1" w:rsidP="002B1899">
      <w:pPr>
        <w:pStyle w:val="ListParagraph"/>
        <w:ind w:left="567" w:hanging="567"/>
        <w:rPr>
          <w:rFonts w:ascii="Times New Roman" w:hAnsi="Times New Roman" w:cs="Times New Roman"/>
          <w:bCs/>
          <w:sz w:val="24"/>
          <w:szCs w:val="24"/>
        </w:rPr>
      </w:pPr>
    </w:p>
    <w:p w14:paraId="2C739254" w14:textId="77777777" w:rsidR="005D51F1" w:rsidRDefault="003B04A5" w:rsidP="002B1899">
      <w:pPr>
        <w:pStyle w:val="ListParagraph"/>
        <w:numPr>
          <w:ilvl w:val="1"/>
          <w:numId w:val="1"/>
        </w:numPr>
        <w:ind w:left="567" w:hanging="567"/>
        <w:jc w:val="both"/>
        <w:rPr>
          <w:rFonts w:ascii="Times New Roman" w:hAnsi="Times New Roman" w:cs="Times New Roman"/>
          <w:bCs/>
          <w:sz w:val="24"/>
          <w:szCs w:val="24"/>
        </w:rPr>
      </w:pPr>
      <w:r w:rsidRPr="005D51F1">
        <w:rPr>
          <w:rFonts w:ascii="Times New Roman" w:hAnsi="Times New Roman" w:cs="Times New Roman"/>
          <w:bCs/>
          <w:sz w:val="24"/>
          <w:szCs w:val="24"/>
        </w:rPr>
        <w:t xml:space="preserve">Izpildītājam ir jānodrošina pilnā pieteikumu dzīves cikla pārvaldību, sākot no sistēmas lietotāju pieteikuma iesniegšanas un līdz galīgajam izpildes apstiprinājumam un pieteikuma noslēgumam. </w:t>
      </w:r>
    </w:p>
    <w:p w14:paraId="68C1648D" w14:textId="77777777" w:rsidR="005D51F1" w:rsidRPr="005D51F1" w:rsidRDefault="005D51F1" w:rsidP="002B1899">
      <w:pPr>
        <w:pStyle w:val="ListParagraph"/>
        <w:ind w:left="567" w:hanging="567"/>
        <w:rPr>
          <w:rFonts w:ascii="Times New Roman" w:hAnsi="Times New Roman" w:cs="Times New Roman"/>
          <w:bCs/>
          <w:sz w:val="24"/>
          <w:szCs w:val="24"/>
        </w:rPr>
      </w:pPr>
    </w:p>
    <w:p w14:paraId="23761B5E" w14:textId="1F667E67" w:rsidR="00810238" w:rsidRPr="002B1899" w:rsidRDefault="005D51F1" w:rsidP="002B1899">
      <w:pPr>
        <w:pStyle w:val="ListParagraph"/>
        <w:numPr>
          <w:ilvl w:val="1"/>
          <w:numId w:val="1"/>
        </w:numPr>
        <w:ind w:left="567" w:hanging="567"/>
        <w:jc w:val="both"/>
        <w:rPr>
          <w:rFonts w:ascii="Times New Roman" w:hAnsi="Times New Roman" w:cs="Times New Roman"/>
          <w:bCs/>
          <w:sz w:val="24"/>
          <w:szCs w:val="24"/>
        </w:rPr>
      </w:pPr>
      <w:r>
        <w:rPr>
          <w:rFonts w:ascii="Times New Roman" w:hAnsi="Times New Roman" w:cs="Times New Roman"/>
          <w:bCs/>
          <w:sz w:val="24"/>
          <w:szCs w:val="24"/>
        </w:rPr>
        <w:t>S</w:t>
      </w:r>
      <w:r w:rsidR="00342C03" w:rsidRPr="005D51F1">
        <w:rPr>
          <w:rFonts w:ascii="Times New Roman" w:hAnsi="Times New Roman" w:cs="Times New Roman"/>
          <w:bCs/>
          <w:sz w:val="24"/>
          <w:szCs w:val="24"/>
        </w:rPr>
        <w:t>istēmas darbības traucējumu gadījumu un plānoto uzturēšanas darbu pieteikšanas un reģistrēšanas kārtība</w:t>
      </w:r>
      <w:r w:rsidR="008A247C" w:rsidRPr="005D51F1">
        <w:rPr>
          <w:rFonts w:ascii="Times New Roman" w:hAnsi="Times New Roman" w:cs="Times New Roman"/>
          <w:bCs/>
          <w:sz w:val="24"/>
          <w:szCs w:val="24"/>
        </w:rPr>
        <w:t>:</w:t>
      </w:r>
      <w:r w:rsidR="00342C03" w:rsidRPr="005D51F1">
        <w:rPr>
          <w:rFonts w:ascii="Times New Roman" w:hAnsi="Times New Roman" w:cs="Times New Roman"/>
          <w:bCs/>
          <w:sz w:val="24"/>
          <w:szCs w:val="24"/>
        </w:rPr>
        <w:t xml:space="preserve"> </w:t>
      </w:r>
    </w:p>
    <w:p w14:paraId="0296232C" w14:textId="0CADFE60" w:rsidR="00810238" w:rsidRPr="002B1899" w:rsidRDefault="00342C03" w:rsidP="002B1899">
      <w:pPr>
        <w:pStyle w:val="ListParagraph"/>
        <w:numPr>
          <w:ilvl w:val="2"/>
          <w:numId w:val="1"/>
        </w:numPr>
        <w:ind w:left="567" w:hanging="567"/>
        <w:jc w:val="both"/>
        <w:rPr>
          <w:rFonts w:ascii="Times New Roman" w:hAnsi="Times New Roman" w:cs="Times New Roman"/>
          <w:bCs/>
          <w:sz w:val="24"/>
          <w:szCs w:val="24"/>
        </w:rPr>
      </w:pPr>
      <w:r w:rsidRPr="00810238">
        <w:rPr>
          <w:rFonts w:ascii="Times New Roman" w:hAnsi="Times New Roman" w:cs="Times New Roman"/>
          <w:bCs/>
          <w:sz w:val="24"/>
          <w:szCs w:val="24"/>
        </w:rPr>
        <w:t>Pēc līguma noslēgšanas 1</w:t>
      </w:r>
      <w:r w:rsidR="008A247C" w:rsidRPr="00810238">
        <w:rPr>
          <w:rFonts w:ascii="Times New Roman" w:hAnsi="Times New Roman" w:cs="Times New Roman"/>
          <w:bCs/>
          <w:sz w:val="24"/>
          <w:szCs w:val="24"/>
        </w:rPr>
        <w:t>4</w:t>
      </w:r>
      <w:r w:rsidRPr="00810238">
        <w:rPr>
          <w:rFonts w:ascii="Times New Roman" w:hAnsi="Times New Roman" w:cs="Times New Roman"/>
          <w:bCs/>
          <w:sz w:val="24"/>
          <w:szCs w:val="24"/>
        </w:rPr>
        <w:t xml:space="preserve"> (</w:t>
      </w:r>
      <w:r w:rsidR="008A247C" w:rsidRPr="00810238">
        <w:rPr>
          <w:rFonts w:ascii="Times New Roman" w:hAnsi="Times New Roman" w:cs="Times New Roman"/>
          <w:bCs/>
          <w:sz w:val="24"/>
          <w:szCs w:val="24"/>
        </w:rPr>
        <w:t>četrpadsmit</w:t>
      </w:r>
      <w:r w:rsidRPr="00810238">
        <w:rPr>
          <w:rFonts w:ascii="Times New Roman" w:hAnsi="Times New Roman" w:cs="Times New Roman"/>
          <w:bCs/>
          <w:sz w:val="24"/>
          <w:szCs w:val="24"/>
        </w:rPr>
        <w:t xml:space="preserve">) dienu laikā Izpildītājs izveido digitālu </w:t>
      </w:r>
      <w:r w:rsidR="002D3288" w:rsidRPr="00810238">
        <w:rPr>
          <w:rFonts w:ascii="Times New Roman" w:hAnsi="Times New Roman" w:cs="Times New Roman"/>
          <w:bCs/>
          <w:sz w:val="24"/>
          <w:szCs w:val="24"/>
        </w:rPr>
        <w:t>incidentu</w:t>
      </w:r>
      <w:r w:rsidRPr="00810238">
        <w:rPr>
          <w:rFonts w:ascii="Times New Roman" w:hAnsi="Times New Roman" w:cs="Times New Roman"/>
          <w:bCs/>
          <w:sz w:val="24"/>
          <w:szCs w:val="24"/>
        </w:rPr>
        <w:t xml:space="preserve"> pieteikumu žurnālu. Žurnālu var izveidot jebkurā izvēlētajā programmatūras vidē. Pieteikumu žurnālu ir jānoformē atbilstoši </w:t>
      </w:r>
      <w:r w:rsidR="008B15BF" w:rsidRPr="00810238">
        <w:rPr>
          <w:rFonts w:ascii="Times New Roman" w:hAnsi="Times New Roman" w:cs="Times New Roman"/>
          <w:bCs/>
          <w:sz w:val="24"/>
          <w:szCs w:val="24"/>
        </w:rPr>
        <w:t xml:space="preserve">tehniskās specifikācijas </w:t>
      </w:r>
      <w:r w:rsidR="00635053">
        <w:rPr>
          <w:rFonts w:ascii="Times New Roman" w:hAnsi="Times New Roman" w:cs="Times New Roman"/>
          <w:bCs/>
          <w:sz w:val="24"/>
          <w:szCs w:val="24"/>
        </w:rPr>
        <w:t>1</w:t>
      </w:r>
      <w:r w:rsidRPr="00810238">
        <w:rPr>
          <w:rFonts w:ascii="Times New Roman" w:hAnsi="Times New Roman" w:cs="Times New Roman"/>
          <w:bCs/>
          <w:sz w:val="24"/>
          <w:szCs w:val="24"/>
        </w:rPr>
        <w:t>.</w:t>
      </w:r>
      <w:r w:rsidR="008B15BF" w:rsidRPr="00810238">
        <w:rPr>
          <w:rFonts w:ascii="Times New Roman" w:hAnsi="Times New Roman" w:cs="Times New Roman"/>
          <w:bCs/>
          <w:sz w:val="24"/>
          <w:szCs w:val="24"/>
        </w:rPr>
        <w:t xml:space="preserve"> </w:t>
      </w:r>
      <w:r w:rsidRPr="00810238">
        <w:rPr>
          <w:rFonts w:ascii="Times New Roman" w:hAnsi="Times New Roman" w:cs="Times New Roman"/>
          <w:bCs/>
          <w:sz w:val="24"/>
          <w:szCs w:val="24"/>
        </w:rPr>
        <w:t>pielik</w:t>
      </w:r>
      <w:r w:rsidR="008B15BF" w:rsidRPr="00810238">
        <w:rPr>
          <w:rFonts w:ascii="Times New Roman" w:hAnsi="Times New Roman" w:cs="Times New Roman"/>
          <w:bCs/>
          <w:sz w:val="24"/>
          <w:szCs w:val="24"/>
        </w:rPr>
        <w:t>umā</w:t>
      </w:r>
      <w:r w:rsidRPr="00810238">
        <w:rPr>
          <w:rFonts w:ascii="Times New Roman" w:hAnsi="Times New Roman" w:cs="Times New Roman"/>
          <w:bCs/>
          <w:sz w:val="24"/>
          <w:szCs w:val="24"/>
        </w:rPr>
        <w:t xml:space="preserve"> ietvertam žurnāla paraugam.</w:t>
      </w:r>
    </w:p>
    <w:p w14:paraId="7F8E844E" w14:textId="47DF4B90" w:rsidR="00810238" w:rsidRPr="002B1899" w:rsidRDefault="00342C03" w:rsidP="002B1899">
      <w:pPr>
        <w:pStyle w:val="ListParagraph"/>
        <w:numPr>
          <w:ilvl w:val="2"/>
          <w:numId w:val="1"/>
        </w:numPr>
        <w:ind w:left="567" w:hanging="567"/>
        <w:jc w:val="both"/>
        <w:rPr>
          <w:rFonts w:ascii="Times New Roman" w:hAnsi="Times New Roman" w:cs="Times New Roman"/>
          <w:bCs/>
          <w:sz w:val="24"/>
          <w:szCs w:val="24"/>
        </w:rPr>
      </w:pPr>
      <w:r w:rsidRPr="00810238">
        <w:rPr>
          <w:rFonts w:ascii="Times New Roman" w:hAnsi="Times New Roman" w:cs="Times New Roman"/>
          <w:bCs/>
          <w:sz w:val="24"/>
          <w:szCs w:val="24"/>
        </w:rPr>
        <w:t>Žurnālā ierakstītos datus ir jāaizsargā no apzinātas vai neapzinātas dzēšanas, ierobežojot lietotāju žurnāla rediģēšanas iespējas. Ailītes, kurās ir jānorāda datums un laiks, būtu nepieciešams pielietot automātisku laika zīmoga funkciju</w:t>
      </w:r>
      <w:r w:rsidR="002D3288" w:rsidRPr="00810238">
        <w:rPr>
          <w:rFonts w:ascii="Times New Roman" w:hAnsi="Times New Roman" w:cs="Times New Roman"/>
          <w:bCs/>
          <w:sz w:val="24"/>
          <w:szCs w:val="24"/>
        </w:rPr>
        <w:t>.</w:t>
      </w:r>
    </w:p>
    <w:p w14:paraId="3080FDDE" w14:textId="6479C7A7" w:rsidR="00810238" w:rsidRPr="002B1899" w:rsidRDefault="00342C03" w:rsidP="002B1899">
      <w:pPr>
        <w:pStyle w:val="ListParagraph"/>
        <w:numPr>
          <w:ilvl w:val="2"/>
          <w:numId w:val="1"/>
        </w:numPr>
        <w:ind w:left="567" w:hanging="567"/>
        <w:jc w:val="both"/>
        <w:rPr>
          <w:rFonts w:ascii="Times New Roman" w:hAnsi="Times New Roman" w:cs="Times New Roman"/>
          <w:bCs/>
          <w:sz w:val="24"/>
          <w:szCs w:val="24"/>
        </w:rPr>
      </w:pPr>
      <w:r w:rsidRPr="00810238">
        <w:rPr>
          <w:rFonts w:ascii="Times New Roman" w:hAnsi="Times New Roman" w:cs="Times New Roman"/>
          <w:bCs/>
          <w:sz w:val="24"/>
          <w:szCs w:val="24"/>
        </w:rPr>
        <w:t>Pasūtītāja pilnvarotās personas drīkst pieteikt nepieciešamos darbus</w:t>
      </w:r>
      <w:r w:rsidR="00FB2C94" w:rsidRPr="00810238">
        <w:rPr>
          <w:rFonts w:ascii="Times New Roman" w:hAnsi="Times New Roman" w:cs="Times New Roman"/>
          <w:bCs/>
          <w:sz w:val="24"/>
          <w:szCs w:val="24"/>
        </w:rPr>
        <w:t>,</w:t>
      </w:r>
      <w:r w:rsidRPr="00810238">
        <w:rPr>
          <w:rFonts w:ascii="Times New Roman" w:hAnsi="Times New Roman" w:cs="Times New Roman"/>
          <w:bCs/>
          <w:sz w:val="24"/>
          <w:szCs w:val="24"/>
        </w:rPr>
        <w:t xml:space="preserve"> veicot atbilstošu ierakstu speciāli atzīmētajās pieteikumu žurnāla ailītēs. Pasūtītājs aizpildot pieteikumu, reģistrē pieteikuma iesniegšanas datumu un laiku, apraksta radušās problēmas vai nepieciešamo darbus būtību un norāda kategorijas līmeni. </w:t>
      </w:r>
    </w:p>
    <w:p w14:paraId="576352EE" w14:textId="228C304A" w:rsidR="00810238" w:rsidRPr="002B1899" w:rsidRDefault="00342C03" w:rsidP="002B1899">
      <w:pPr>
        <w:pStyle w:val="ListParagraph"/>
        <w:numPr>
          <w:ilvl w:val="2"/>
          <w:numId w:val="1"/>
        </w:numPr>
        <w:ind w:left="567" w:hanging="567"/>
        <w:jc w:val="both"/>
        <w:rPr>
          <w:rFonts w:ascii="Times New Roman" w:hAnsi="Times New Roman" w:cs="Times New Roman"/>
          <w:bCs/>
          <w:sz w:val="24"/>
          <w:szCs w:val="24"/>
        </w:rPr>
      </w:pPr>
      <w:r w:rsidRPr="00810238">
        <w:rPr>
          <w:rFonts w:ascii="Times New Roman" w:hAnsi="Times New Roman" w:cs="Times New Roman"/>
          <w:bCs/>
          <w:sz w:val="24"/>
          <w:szCs w:val="24"/>
        </w:rPr>
        <w:t>Izpildītāja pilnvarotās personas drīkst veikt atzīmes speciāli atzīmētajās ailītes. Izpildītājs iepaz</w:t>
      </w:r>
      <w:r w:rsidR="00FB2C94" w:rsidRPr="00810238">
        <w:rPr>
          <w:rFonts w:ascii="Times New Roman" w:hAnsi="Times New Roman" w:cs="Times New Roman"/>
          <w:bCs/>
          <w:sz w:val="24"/>
          <w:szCs w:val="24"/>
        </w:rPr>
        <w:t>īst</w:t>
      </w:r>
      <w:r w:rsidRPr="00810238">
        <w:rPr>
          <w:rFonts w:ascii="Times New Roman" w:hAnsi="Times New Roman" w:cs="Times New Roman"/>
          <w:bCs/>
          <w:sz w:val="24"/>
          <w:szCs w:val="24"/>
        </w:rPr>
        <w:t>oties ar pieteikto bojājumu, automātiski reģistrē laiku un tiek aprēķināts reakcijas laiks.  Izpildītājam ir iespēja komentēt Pasūtītāja pieteikumu. Izpildītājs komentāros var  iekļaut vismaz šādu informāciju: izskaidrots problēmas cēlonis (ja tas ir zināms), izskaidrot veidu, kā tiks novērsta problēma, vai sniegta informācija, kas palīdzētu problēmu lokalizēt vai minimizēt tās ietekmi.</w:t>
      </w:r>
    </w:p>
    <w:p w14:paraId="43C6F59D" w14:textId="77777777" w:rsidR="002B1899" w:rsidRDefault="00342C03" w:rsidP="002B1899">
      <w:pPr>
        <w:pStyle w:val="ListParagraph"/>
        <w:numPr>
          <w:ilvl w:val="2"/>
          <w:numId w:val="1"/>
        </w:numPr>
        <w:ind w:left="567" w:hanging="567"/>
        <w:jc w:val="both"/>
        <w:rPr>
          <w:rFonts w:ascii="Times New Roman" w:hAnsi="Times New Roman" w:cs="Times New Roman"/>
          <w:bCs/>
          <w:sz w:val="24"/>
          <w:szCs w:val="24"/>
        </w:rPr>
      </w:pPr>
      <w:r w:rsidRPr="00810238">
        <w:rPr>
          <w:rFonts w:ascii="Times New Roman" w:hAnsi="Times New Roman" w:cs="Times New Roman"/>
          <w:bCs/>
          <w:sz w:val="24"/>
          <w:szCs w:val="24"/>
        </w:rPr>
        <w:t>Papildus Izpildītājs iepazīstoties ar saņemto pieteikumu norāda pieteikuma statusu. Pēc veiksmīgas pieteikuma izpildes ir jāreģistrē izpildes datumu un laiku</w:t>
      </w:r>
      <w:r w:rsidR="008B15BF" w:rsidRPr="00810238">
        <w:rPr>
          <w:rFonts w:ascii="Times New Roman" w:hAnsi="Times New Roman" w:cs="Times New Roman"/>
          <w:bCs/>
          <w:sz w:val="24"/>
          <w:szCs w:val="24"/>
        </w:rPr>
        <w:t>.</w:t>
      </w:r>
    </w:p>
    <w:p w14:paraId="75804499" w14:textId="1925374B" w:rsidR="00F727BD" w:rsidRPr="002B1899" w:rsidRDefault="00342C03" w:rsidP="002B1899">
      <w:pPr>
        <w:pStyle w:val="ListParagraph"/>
        <w:numPr>
          <w:ilvl w:val="2"/>
          <w:numId w:val="1"/>
        </w:numPr>
        <w:ind w:left="567" w:hanging="567"/>
        <w:jc w:val="both"/>
        <w:rPr>
          <w:rFonts w:ascii="Times New Roman" w:hAnsi="Times New Roman" w:cs="Times New Roman"/>
          <w:bCs/>
          <w:sz w:val="24"/>
          <w:szCs w:val="24"/>
        </w:rPr>
      </w:pPr>
      <w:r w:rsidRPr="002B1899">
        <w:rPr>
          <w:rFonts w:ascii="Times New Roman" w:hAnsi="Times New Roman" w:cs="Times New Roman"/>
          <w:bCs/>
          <w:sz w:val="24"/>
          <w:szCs w:val="24"/>
        </w:rPr>
        <w:t>Pēc Izpildītāja veiksmīgas pieteiktā bojājuma novēršanas Pasūtītājs pārbauda pieteikuma izpildes apjomu un kvalitāti. Ja Pasūtītajam nav nekādu komentāru un nekādi pilnveidojumi nav nepieciešami, Pasūtītajās noslēdz pieteikumu.</w:t>
      </w:r>
    </w:p>
    <w:p w14:paraId="1B6DFCA2" w14:textId="77777777" w:rsidR="00810238" w:rsidRPr="00810238" w:rsidRDefault="00810238" w:rsidP="00810238">
      <w:pPr>
        <w:pStyle w:val="ListParagraph"/>
        <w:ind w:left="1418"/>
        <w:jc w:val="both"/>
        <w:rPr>
          <w:rFonts w:ascii="Times New Roman" w:hAnsi="Times New Roman" w:cs="Times New Roman"/>
          <w:bCs/>
          <w:sz w:val="24"/>
          <w:szCs w:val="24"/>
        </w:rPr>
      </w:pPr>
    </w:p>
    <w:p w14:paraId="0FDD570A" w14:textId="1A4E10E2" w:rsidR="009C07B7" w:rsidRPr="002B1899" w:rsidRDefault="007628B7" w:rsidP="002B1899">
      <w:pPr>
        <w:pStyle w:val="ListParagraph"/>
        <w:numPr>
          <w:ilvl w:val="0"/>
          <w:numId w:val="1"/>
        </w:numPr>
        <w:rPr>
          <w:rFonts w:ascii="Times New Roman" w:hAnsi="Times New Roman" w:cs="Times New Roman"/>
          <w:b/>
          <w:sz w:val="26"/>
          <w:szCs w:val="26"/>
        </w:rPr>
      </w:pPr>
      <w:r w:rsidRPr="002B5841">
        <w:rPr>
          <w:rFonts w:ascii="Times New Roman" w:hAnsi="Times New Roman" w:cs="Times New Roman"/>
          <w:b/>
          <w:sz w:val="28"/>
          <w:szCs w:val="28"/>
        </w:rPr>
        <w:t>Servisa</w:t>
      </w:r>
      <w:r w:rsidR="00F909B8" w:rsidRPr="002B5841">
        <w:rPr>
          <w:rFonts w:ascii="Times New Roman" w:hAnsi="Times New Roman" w:cs="Times New Roman"/>
          <w:b/>
          <w:sz w:val="28"/>
          <w:szCs w:val="28"/>
        </w:rPr>
        <w:t xml:space="preserve"> pakalpojuma</w:t>
      </w:r>
      <w:r w:rsidRPr="002B5841">
        <w:rPr>
          <w:rFonts w:ascii="Times New Roman" w:hAnsi="Times New Roman" w:cs="Times New Roman"/>
          <w:b/>
          <w:sz w:val="28"/>
          <w:szCs w:val="28"/>
        </w:rPr>
        <w:t xml:space="preserve"> līmeņa </w:t>
      </w:r>
      <w:r w:rsidR="009B39E5" w:rsidRPr="002B5841">
        <w:rPr>
          <w:rFonts w:ascii="Times New Roman" w:hAnsi="Times New Roman" w:cs="Times New Roman"/>
          <w:b/>
          <w:sz w:val="28"/>
          <w:szCs w:val="28"/>
        </w:rPr>
        <w:t>prasības</w:t>
      </w:r>
    </w:p>
    <w:p w14:paraId="4ABF57EF" w14:textId="2A3ED806" w:rsidR="00B50928" w:rsidRPr="008B15BF" w:rsidRDefault="009C07B7" w:rsidP="002B1899">
      <w:pPr>
        <w:pStyle w:val="ListParagraph"/>
        <w:numPr>
          <w:ilvl w:val="1"/>
          <w:numId w:val="10"/>
        </w:numPr>
        <w:ind w:left="0" w:firstLine="0"/>
        <w:jc w:val="both"/>
        <w:rPr>
          <w:rFonts w:ascii="Times New Roman" w:hAnsi="Times New Roman" w:cs="Times New Roman"/>
          <w:b/>
          <w:sz w:val="24"/>
          <w:szCs w:val="24"/>
        </w:rPr>
      </w:pPr>
      <w:r w:rsidRPr="008B15BF">
        <w:rPr>
          <w:rFonts w:ascii="Times New Roman" w:hAnsi="Times New Roman" w:cs="Times New Roman"/>
          <w:bCs/>
          <w:sz w:val="24"/>
          <w:szCs w:val="24"/>
        </w:rPr>
        <w:t>Dotā</w:t>
      </w:r>
      <w:r w:rsidR="006D6AA3" w:rsidRPr="008B15BF">
        <w:rPr>
          <w:rFonts w:ascii="Times New Roman" w:hAnsi="Times New Roman" w:cs="Times New Roman"/>
          <w:bCs/>
          <w:sz w:val="24"/>
          <w:szCs w:val="24"/>
        </w:rPr>
        <w:t xml:space="preserve"> sadaļa nosaka </w:t>
      </w:r>
      <w:r w:rsidRPr="008B15BF">
        <w:rPr>
          <w:rFonts w:ascii="Times New Roman" w:hAnsi="Times New Roman" w:cs="Times New Roman"/>
          <w:bCs/>
          <w:sz w:val="24"/>
          <w:szCs w:val="24"/>
        </w:rPr>
        <w:t>s</w:t>
      </w:r>
      <w:r w:rsidR="006D6AA3" w:rsidRPr="008B15BF">
        <w:rPr>
          <w:rFonts w:ascii="Times New Roman" w:hAnsi="Times New Roman" w:cs="Times New Roman"/>
          <w:bCs/>
          <w:sz w:val="24"/>
          <w:szCs w:val="24"/>
        </w:rPr>
        <w:t xml:space="preserve">ervisa </w:t>
      </w:r>
      <w:r w:rsidR="009B39E5" w:rsidRPr="008B15BF">
        <w:rPr>
          <w:rFonts w:ascii="Times New Roman" w:hAnsi="Times New Roman" w:cs="Times New Roman"/>
          <w:bCs/>
          <w:sz w:val="24"/>
          <w:szCs w:val="24"/>
        </w:rPr>
        <w:t xml:space="preserve">pakalpojuma </w:t>
      </w:r>
      <w:r w:rsidR="006D6AA3" w:rsidRPr="008B15BF">
        <w:rPr>
          <w:rFonts w:ascii="Times New Roman" w:hAnsi="Times New Roman" w:cs="Times New Roman"/>
          <w:bCs/>
          <w:sz w:val="24"/>
          <w:szCs w:val="24"/>
        </w:rPr>
        <w:t xml:space="preserve">līmeņa </w:t>
      </w:r>
      <w:r w:rsidR="009B39E5" w:rsidRPr="008B15BF">
        <w:rPr>
          <w:rFonts w:ascii="Times New Roman" w:hAnsi="Times New Roman" w:cs="Times New Roman"/>
          <w:bCs/>
          <w:sz w:val="24"/>
          <w:szCs w:val="24"/>
        </w:rPr>
        <w:t>prasības</w:t>
      </w:r>
      <w:r w:rsidR="006D6AA3" w:rsidRPr="008B15BF">
        <w:rPr>
          <w:rFonts w:ascii="Times New Roman" w:hAnsi="Times New Roman" w:cs="Times New Roman"/>
          <w:bCs/>
          <w:sz w:val="24"/>
          <w:szCs w:val="24"/>
        </w:rPr>
        <w:t xml:space="preserve"> (SLA) starp Pakalpojuma sniedzēju un Pasūtītāju, definējot reakcijas un izpildes laiku prasības atkarībā no incidentu un pieprasījuma kritiskuma līmeņa. </w:t>
      </w:r>
      <w:r w:rsidR="009B00BB" w:rsidRPr="008B15BF">
        <w:rPr>
          <w:rFonts w:ascii="Times New Roman" w:hAnsi="Times New Roman" w:cs="Times New Roman"/>
          <w:bCs/>
          <w:sz w:val="24"/>
          <w:szCs w:val="24"/>
        </w:rPr>
        <w:t>Gal</w:t>
      </w:r>
      <w:r w:rsidR="00B860FE" w:rsidRPr="008B15BF">
        <w:rPr>
          <w:rFonts w:ascii="Times New Roman" w:hAnsi="Times New Roman" w:cs="Times New Roman"/>
          <w:bCs/>
          <w:sz w:val="24"/>
          <w:szCs w:val="24"/>
        </w:rPr>
        <w:t xml:space="preserve">venais prasību </w:t>
      </w:r>
      <w:r w:rsidR="006D6AA3" w:rsidRPr="008B15BF">
        <w:rPr>
          <w:rFonts w:ascii="Times New Roman" w:hAnsi="Times New Roman" w:cs="Times New Roman"/>
          <w:bCs/>
          <w:sz w:val="24"/>
          <w:szCs w:val="24"/>
        </w:rPr>
        <w:t>mērķis ir nodrošināt pakalpojumu kvalitāti</w:t>
      </w:r>
      <w:r w:rsidR="00551A6E" w:rsidRPr="008B15BF">
        <w:rPr>
          <w:rFonts w:ascii="Times New Roman" w:hAnsi="Times New Roman" w:cs="Times New Roman"/>
          <w:bCs/>
          <w:sz w:val="24"/>
          <w:szCs w:val="24"/>
        </w:rPr>
        <w:t>,</w:t>
      </w:r>
      <w:r w:rsidR="006D6AA3" w:rsidRPr="008B15BF">
        <w:rPr>
          <w:rFonts w:ascii="Times New Roman" w:hAnsi="Times New Roman" w:cs="Times New Roman"/>
          <w:bCs/>
          <w:sz w:val="24"/>
          <w:szCs w:val="24"/>
        </w:rPr>
        <w:t xml:space="preserve"> savlaicīgu problēmu novēršanu</w:t>
      </w:r>
      <w:r w:rsidR="00B860FE" w:rsidRPr="008B15BF">
        <w:rPr>
          <w:rFonts w:ascii="Times New Roman" w:hAnsi="Times New Roman" w:cs="Times New Roman"/>
          <w:bCs/>
          <w:sz w:val="24"/>
          <w:szCs w:val="24"/>
        </w:rPr>
        <w:t xml:space="preserve">, </w:t>
      </w:r>
      <w:r w:rsidR="006D6AA3" w:rsidRPr="008B15BF">
        <w:rPr>
          <w:rFonts w:ascii="Times New Roman" w:hAnsi="Times New Roman" w:cs="Times New Roman"/>
          <w:bCs/>
          <w:sz w:val="24"/>
          <w:szCs w:val="24"/>
        </w:rPr>
        <w:t xml:space="preserve">nodrošinātās </w:t>
      </w:r>
      <w:r w:rsidR="009B00BB" w:rsidRPr="008B15BF">
        <w:rPr>
          <w:rFonts w:ascii="Times New Roman" w:hAnsi="Times New Roman" w:cs="Times New Roman"/>
          <w:bCs/>
          <w:sz w:val="24"/>
          <w:szCs w:val="24"/>
        </w:rPr>
        <w:t xml:space="preserve">stabilu </w:t>
      </w:r>
      <w:r w:rsidR="006D6AA3" w:rsidRPr="008B15BF">
        <w:rPr>
          <w:rFonts w:ascii="Times New Roman" w:hAnsi="Times New Roman" w:cs="Times New Roman"/>
          <w:bCs/>
          <w:sz w:val="24"/>
          <w:szCs w:val="24"/>
        </w:rPr>
        <w:t>sistēmas darbību</w:t>
      </w:r>
      <w:r w:rsidR="00551A6E" w:rsidRPr="008B15BF">
        <w:rPr>
          <w:rFonts w:ascii="Times New Roman" w:hAnsi="Times New Roman" w:cs="Times New Roman"/>
          <w:bCs/>
          <w:sz w:val="24"/>
          <w:szCs w:val="24"/>
        </w:rPr>
        <w:t xml:space="preserve"> un</w:t>
      </w:r>
      <w:r w:rsidR="00B860FE" w:rsidRPr="008B15BF">
        <w:rPr>
          <w:rFonts w:ascii="Times New Roman" w:hAnsi="Times New Roman" w:cs="Times New Roman"/>
          <w:bCs/>
          <w:sz w:val="24"/>
          <w:szCs w:val="24"/>
        </w:rPr>
        <w:t xml:space="preserve"> </w:t>
      </w:r>
      <w:r w:rsidR="00551A6E" w:rsidRPr="008B15BF">
        <w:rPr>
          <w:rFonts w:ascii="Times New Roman" w:hAnsi="Times New Roman" w:cs="Times New Roman"/>
          <w:bCs/>
          <w:sz w:val="24"/>
          <w:szCs w:val="24"/>
        </w:rPr>
        <w:t xml:space="preserve">noteikt sankcijas </w:t>
      </w:r>
      <w:r w:rsidR="00F537B7" w:rsidRPr="008B15BF">
        <w:rPr>
          <w:rFonts w:ascii="Times New Roman" w:hAnsi="Times New Roman" w:cs="Times New Roman"/>
          <w:bCs/>
          <w:sz w:val="24"/>
          <w:szCs w:val="24"/>
        </w:rPr>
        <w:t>par izvirzīto prasību neievērošanu</w:t>
      </w:r>
      <w:r w:rsidR="00B647AA">
        <w:rPr>
          <w:rFonts w:ascii="Times New Roman" w:hAnsi="Times New Roman" w:cs="Times New Roman"/>
          <w:bCs/>
          <w:sz w:val="24"/>
          <w:szCs w:val="24"/>
        </w:rPr>
        <w:t>.</w:t>
      </w:r>
    </w:p>
    <w:p w14:paraId="1080C834" w14:textId="77777777" w:rsidR="00B50928" w:rsidRPr="00B50928" w:rsidRDefault="00B50928" w:rsidP="00B50928">
      <w:pPr>
        <w:pStyle w:val="ListParagraph"/>
        <w:ind w:left="1080"/>
        <w:jc w:val="both"/>
        <w:rPr>
          <w:rFonts w:ascii="Times New Roman" w:hAnsi="Times New Roman" w:cs="Times New Roman"/>
          <w:b/>
          <w:sz w:val="24"/>
          <w:szCs w:val="24"/>
        </w:rPr>
      </w:pPr>
    </w:p>
    <w:p w14:paraId="1EDF8E26" w14:textId="55EC19BF" w:rsidR="00B50928" w:rsidRPr="008B15BF" w:rsidRDefault="00AE747F" w:rsidP="002B1899">
      <w:pPr>
        <w:pStyle w:val="ListParagraph"/>
        <w:numPr>
          <w:ilvl w:val="1"/>
          <w:numId w:val="10"/>
        </w:numPr>
        <w:ind w:left="0" w:firstLine="0"/>
        <w:jc w:val="both"/>
        <w:rPr>
          <w:rFonts w:ascii="Times New Roman" w:hAnsi="Times New Roman" w:cs="Times New Roman"/>
          <w:b/>
          <w:sz w:val="24"/>
          <w:szCs w:val="24"/>
        </w:rPr>
      </w:pPr>
      <w:r w:rsidRPr="008B15BF">
        <w:rPr>
          <w:rFonts w:ascii="Times New Roman" w:hAnsi="Times New Roman" w:cs="Times New Roman"/>
          <w:bCs/>
          <w:sz w:val="24"/>
          <w:szCs w:val="24"/>
        </w:rPr>
        <w:lastRenderedPageBreak/>
        <w:t>Pakalpojuma sniedzējam ir jānodrošina gan preventīvi, gan reaktīvi uzturēšanas pasākumi, kā arī jāreaģē uz sistēmas darbības traucējumiem atbilstoši definētajiem servisa līmeņiem (SLA)</w:t>
      </w:r>
      <w:r w:rsidR="00B647AA">
        <w:rPr>
          <w:rFonts w:ascii="Times New Roman" w:hAnsi="Times New Roman" w:cs="Times New Roman"/>
          <w:bCs/>
          <w:sz w:val="24"/>
          <w:szCs w:val="24"/>
        </w:rPr>
        <w:t xml:space="preserve"> 99% mēnesī</w:t>
      </w:r>
      <w:r w:rsidRPr="008B15BF">
        <w:rPr>
          <w:rFonts w:ascii="Times New Roman" w:hAnsi="Times New Roman" w:cs="Times New Roman"/>
          <w:bCs/>
          <w:sz w:val="24"/>
          <w:szCs w:val="24"/>
        </w:rPr>
        <w:t>.</w:t>
      </w:r>
    </w:p>
    <w:p w14:paraId="015CF969" w14:textId="77777777" w:rsidR="00B50928" w:rsidRPr="00B50928" w:rsidRDefault="00B50928" w:rsidP="002B1899">
      <w:pPr>
        <w:pStyle w:val="ListParagraph"/>
        <w:ind w:left="0"/>
        <w:rPr>
          <w:rFonts w:ascii="Times New Roman" w:hAnsi="Times New Roman" w:cs="Times New Roman"/>
          <w:b/>
          <w:sz w:val="24"/>
          <w:szCs w:val="24"/>
        </w:rPr>
      </w:pPr>
    </w:p>
    <w:p w14:paraId="6CE2735F" w14:textId="3E47CB37" w:rsidR="00455FB2" w:rsidRPr="008B15BF" w:rsidRDefault="00416FE3" w:rsidP="002B1899">
      <w:pPr>
        <w:pStyle w:val="ListParagraph"/>
        <w:numPr>
          <w:ilvl w:val="1"/>
          <w:numId w:val="10"/>
        </w:numPr>
        <w:ind w:left="0" w:firstLine="0"/>
        <w:jc w:val="both"/>
        <w:rPr>
          <w:rFonts w:ascii="Times New Roman" w:hAnsi="Times New Roman" w:cs="Times New Roman"/>
          <w:bCs/>
          <w:sz w:val="24"/>
          <w:szCs w:val="24"/>
        </w:rPr>
      </w:pPr>
      <w:r w:rsidRPr="008B15BF">
        <w:rPr>
          <w:rFonts w:ascii="Times New Roman" w:hAnsi="Times New Roman" w:cs="Times New Roman"/>
          <w:bCs/>
          <w:sz w:val="24"/>
          <w:szCs w:val="24"/>
        </w:rPr>
        <w:t>Incidentu klasifikācija</w:t>
      </w:r>
      <w:r w:rsidR="008B15BF" w:rsidRPr="008B15BF">
        <w:rPr>
          <w:rFonts w:ascii="Times New Roman" w:hAnsi="Times New Roman" w:cs="Times New Roman"/>
          <w:bCs/>
          <w:sz w:val="24"/>
          <w:szCs w:val="24"/>
        </w:rPr>
        <w:t>.</w:t>
      </w:r>
      <w:r w:rsidRPr="008B15BF">
        <w:rPr>
          <w:rFonts w:ascii="Times New Roman" w:hAnsi="Times New Roman" w:cs="Times New Roman"/>
          <w:bCs/>
          <w:sz w:val="24"/>
          <w:szCs w:val="24"/>
        </w:rPr>
        <w:t xml:space="preserve"> </w:t>
      </w:r>
    </w:p>
    <w:p w14:paraId="364F9BEE" w14:textId="614F8AE8" w:rsidR="00810238" w:rsidRPr="002B1899" w:rsidRDefault="002545D2" w:rsidP="002B1899">
      <w:pPr>
        <w:pStyle w:val="ListParagraph"/>
        <w:ind w:left="0"/>
        <w:jc w:val="both"/>
        <w:rPr>
          <w:rFonts w:ascii="Times New Roman" w:hAnsi="Times New Roman" w:cs="Times New Roman"/>
          <w:bCs/>
          <w:sz w:val="24"/>
          <w:szCs w:val="24"/>
        </w:rPr>
      </w:pPr>
      <w:r w:rsidRPr="002545D2">
        <w:rPr>
          <w:rFonts w:ascii="Times New Roman" w:hAnsi="Times New Roman" w:cs="Times New Roman"/>
          <w:bCs/>
          <w:sz w:val="24"/>
          <w:szCs w:val="24"/>
        </w:rPr>
        <w:t>Izpildītājam ir jānodrošina sistēmas uzturēšanas pakalpojuma tehniskā atbalsta pieejamība, atbilstoši pieteikumu kategorijām un to prioritātēm. Pieteikto bojājumu prioritātes kategorija var atšķirties, atkarībā no tā cik spēcīgi ir traucēta normāla un pilnvērtīga telemehānikas sistēmas darbība. Darbu kategorijas, jeb prioritātes līmenis nosaka, cik būtiski ir radīti traucējumi uz sistēmas darbību un cik īsā laikā Izpildītājam ir jānovērš pieteiktais Pasūtītāja bojājums.</w:t>
      </w:r>
    </w:p>
    <w:p w14:paraId="78AE52F0" w14:textId="4159B052" w:rsidR="00FF23B9" w:rsidRDefault="00DE3B10" w:rsidP="002B1899">
      <w:pPr>
        <w:pStyle w:val="ListParagraph"/>
        <w:numPr>
          <w:ilvl w:val="0"/>
          <w:numId w:val="5"/>
        </w:numPr>
        <w:ind w:left="0" w:firstLine="0"/>
        <w:jc w:val="both"/>
        <w:rPr>
          <w:rFonts w:ascii="Times New Roman" w:hAnsi="Times New Roman" w:cs="Times New Roman"/>
          <w:bCs/>
          <w:sz w:val="24"/>
          <w:szCs w:val="24"/>
        </w:rPr>
      </w:pPr>
      <w:r w:rsidRPr="00FF23B9">
        <w:rPr>
          <w:rFonts w:ascii="Times New Roman" w:hAnsi="Times New Roman" w:cs="Times New Roman"/>
          <w:b/>
          <w:sz w:val="24"/>
          <w:szCs w:val="24"/>
        </w:rPr>
        <w:t xml:space="preserve">P1 </w:t>
      </w:r>
      <w:r w:rsidR="0062369E" w:rsidRPr="0062369E">
        <w:rPr>
          <w:rFonts w:ascii="Times New Roman" w:hAnsi="Times New Roman" w:cs="Times New Roman"/>
          <w:b/>
          <w:sz w:val="24"/>
          <w:szCs w:val="24"/>
        </w:rPr>
        <w:t>-</w:t>
      </w:r>
      <w:r w:rsidRPr="00FF23B9">
        <w:rPr>
          <w:rFonts w:ascii="Times New Roman" w:hAnsi="Times New Roman" w:cs="Times New Roman"/>
          <w:b/>
          <w:sz w:val="24"/>
          <w:szCs w:val="24"/>
        </w:rPr>
        <w:t xml:space="preserve"> </w:t>
      </w:r>
      <w:r w:rsidR="00EF0FAE" w:rsidRPr="00FF23B9">
        <w:rPr>
          <w:rFonts w:ascii="Times New Roman" w:hAnsi="Times New Roman" w:cs="Times New Roman"/>
          <w:b/>
          <w:sz w:val="24"/>
          <w:szCs w:val="24"/>
        </w:rPr>
        <w:t>Kritisk</w:t>
      </w:r>
      <w:r w:rsidR="0062369E">
        <w:rPr>
          <w:rFonts w:ascii="Times New Roman" w:hAnsi="Times New Roman" w:cs="Times New Roman"/>
          <w:b/>
          <w:sz w:val="24"/>
          <w:szCs w:val="24"/>
        </w:rPr>
        <w:t>as prioritātes</w:t>
      </w:r>
      <w:r w:rsidR="00EF0FAE" w:rsidRPr="00FF23B9">
        <w:rPr>
          <w:rFonts w:ascii="Times New Roman" w:hAnsi="Times New Roman" w:cs="Times New Roman"/>
          <w:b/>
          <w:sz w:val="24"/>
          <w:szCs w:val="24"/>
        </w:rPr>
        <w:t xml:space="preserve"> </w:t>
      </w:r>
      <w:r w:rsidR="00FF23B9" w:rsidRPr="00FF23B9">
        <w:rPr>
          <w:rFonts w:ascii="Times New Roman" w:hAnsi="Times New Roman" w:cs="Times New Roman"/>
          <w:b/>
          <w:sz w:val="24"/>
          <w:szCs w:val="24"/>
        </w:rPr>
        <w:t>incidents</w:t>
      </w:r>
      <w:r w:rsidR="00EF0FAE" w:rsidRPr="00FF23B9">
        <w:rPr>
          <w:rFonts w:ascii="Times New Roman" w:hAnsi="Times New Roman" w:cs="Times New Roman"/>
          <w:bCs/>
          <w:sz w:val="24"/>
          <w:szCs w:val="24"/>
        </w:rPr>
        <w:t xml:space="preserve"> – </w:t>
      </w:r>
      <w:r w:rsidR="009F05E0" w:rsidRPr="00FF23B9">
        <w:rPr>
          <w:rFonts w:ascii="Times New Roman" w:hAnsi="Times New Roman" w:cs="Times New Roman"/>
          <w:bCs/>
          <w:sz w:val="24"/>
          <w:szCs w:val="24"/>
        </w:rPr>
        <w:t>sistēmas</w:t>
      </w:r>
      <w:r w:rsidR="00EF0FAE" w:rsidRPr="00FF23B9">
        <w:rPr>
          <w:rFonts w:ascii="Times New Roman" w:hAnsi="Times New Roman" w:cs="Times New Roman"/>
          <w:bCs/>
          <w:sz w:val="24"/>
          <w:szCs w:val="24"/>
        </w:rPr>
        <w:t xml:space="preserve"> pilnīb</w:t>
      </w:r>
      <w:r w:rsidR="009F05E0">
        <w:rPr>
          <w:rFonts w:ascii="Times New Roman" w:hAnsi="Times New Roman" w:cs="Times New Roman"/>
          <w:bCs/>
          <w:sz w:val="24"/>
          <w:szCs w:val="24"/>
        </w:rPr>
        <w:t>ā</w:t>
      </w:r>
      <w:r w:rsidR="00EF0FAE" w:rsidRPr="00FF23B9">
        <w:rPr>
          <w:rFonts w:ascii="Times New Roman" w:hAnsi="Times New Roman" w:cs="Times New Roman"/>
          <w:bCs/>
          <w:sz w:val="24"/>
          <w:szCs w:val="24"/>
        </w:rPr>
        <w:t xml:space="preserve"> nedarbojas</w:t>
      </w:r>
      <w:r w:rsidR="009F05E0">
        <w:rPr>
          <w:rFonts w:ascii="Times New Roman" w:hAnsi="Times New Roman" w:cs="Times New Roman"/>
          <w:bCs/>
          <w:sz w:val="24"/>
          <w:szCs w:val="24"/>
        </w:rPr>
        <w:t>. P</w:t>
      </w:r>
      <w:r w:rsidR="009F05E0" w:rsidRPr="009F05E0">
        <w:rPr>
          <w:rFonts w:ascii="Times New Roman" w:hAnsi="Times New Roman" w:cs="Times New Roman"/>
          <w:bCs/>
          <w:sz w:val="24"/>
          <w:szCs w:val="24"/>
        </w:rPr>
        <w:t>roblēma, kas izraisa pilnīgu telemehānikas sistēmas apstāšanos un/vai funkciju nepieejamību. Sistēma attēlo kļūdainus un viltus signālus. Sistēmas neattēlo nekādus signālus vai arī elektroiekārtas nav vadāmas attālināti un apakšstacijas iekārtu darbība nav kontrolējamā.</w:t>
      </w:r>
    </w:p>
    <w:p w14:paraId="16AD3224" w14:textId="554D81CA" w:rsidR="006B71DD" w:rsidRPr="006B71DD" w:rsidRDefault="00FF23B9" w:rsidP="002B1899">
      <w:pPr>
        <w:pStyle w:val="ListParagraph"/>
        <w:numPr>
          <w:ilvl w:val="0"/>
          <w:numId w:val="5"/>
        </w:numPr>
        <w:ind w:left="0" w:firstLine="0"/>
        <w:jc w:val="both"/>
        <w:rPr>
          <w:rFonts w:ascii="Times New Roman" w:hAnsi="Times New Roman" w:cs="Times New Roman"/>
          <w:bCs/>
          <w:sz w:val="24"/>
          <w:szCs w:val="24"/>
        </w:rPr>
      </w:pPr>
      <w:r w:rsidRPr="006B71DD">
        <w:rPr>
          <w:rFonts w:ascii="Times New Roman" w:hAnsi="Times New Roman" w:cs="Times New Roman"/>
          <w:b/>
          <w:sz w:val="24"/>
          <w:szCs w:val="24"/>
        </w:rPr>
        <w:t xml:space="preserve">P2 </w:t>
      </w:r>
      <w:r w:rsidR="0062369E" w:rsidRPr="006B71DD">
        <w:rPr>
          <w:rFonts w:ascii="Times New Roman" w:hAnsi="Times New Roman" w:cs="Times New Roman"/>
          <w:b/>
          <w:sz w:val="24"/>
          <w:szCs w:val="24"/>
        </w:rPr>
        <w:t xml:space="preserve">- </w:t>
      </w:r>
      <w:r w:rsidR="00EF0FAE" w:rsidRPr="006B71DD">
        <w:rPr>
          <w:rFonts w:ascii="Times New Roman" w:hAnsi="Times New Roman" w:cs="Times New Roman"/>
          <w:b/>
          <w:sz w:val="24"/>
          <w:szCs w:val="24"/>
        </w:rPr>
        <w:t>Augstas prioritātes incidents</w:t>
      </w:r>
      <w:r w:rsidR="00EF0FAE" w:rsidRPr="006B71DD">
        <w:rPr>
          <w:rFonts w:ascii="Times New Roman" w:hAnsi="Times New Roman" w:cs="Times New Roman"/>
          <w:bCs/>
          <w:sz w:val="24"/>
          <w:szCs w:val="24"/>
        </w:rPr>
        <w:t xml:space="preserve"> – </w:t>
      </w:r>
      <w:r w:rsidR="006B71DD" w:rsidRPr="006B71DD">
        <w:rPr>
          <w:rFonts w:ascii="Times New Roman" w:hAnsi="Times New Roman" w:cs="Times New Roman"/>
          <w:bCs/>
          <w:sz w:val="24"/>
          <w:szCs w:val="24"/>
        </w:rPr>
        <w:t>būtiski</w:t>
      </w:r>
      <w:r w:rsidR="00EF0FAE" w:rsidRPr="006B71DD">
        <w:rPr>
          <w:rFonts w:ascii="Times New Roman" w:hAnsi="Times New Roman" w:cs="Times New Roman"/>
          <w:bCs/>
          <w:sz w:val="24"/>
          <w:szCs w:val="24"/>
        </w:rPr>
        <w:t xml:space="preserve"> ierobežota sistēmas</w:t>
      </w:r>
      <w:r w:rsidR="00C56482">
        <w:rPr>
          <w:rFonts w:ascii="Times New Roman" w:hAnsi="Times New Roman" w:cs="Times New Roman"/>
          <w:bCs/>
          <w:sz w:val="24"/>
          <w:szCs w:val="24"/>
        </w:rPr>
        <w:t xml:space="preserve"> darbība</w:t>
      </w:r>
      <w:r w:rsidR="006B71DD" w:rsidRPr="006B71DD">
        <w:rPr>
          <w:rFonts w:ascii="Times New Roman" w:hAnsi="Times New Roman" w:cs="Times New Roman"/>
          <w:bCs/>
          <w:sz w:val="24"/>
          <w:szCs w:val="24"/>
        </w:rPr>
        <w:t xml:space="preserve">. </w:t>
      </w:r>
      <w:r w:rsidR="009369A9">
        <w:rPr>
          <w:rFonts w:ascii="Times New Roman" w:hAnsi="Times New Roman" w:cs="Times New Roman"/>
          <w:bCs/>
          <w:sz w:val="24"/>
          <w:szCs w:val="24"/>
        </w:rPr>
        <w:t>P</w:t>
      </w:r>
      <w:r w:rsidR="006B71DD" w:rsidRPr="006B71DD">
        <w:rPr>
          <w:rFonts w:ascii="Times New Roman" w:hAnsi="Times New Roman" w:cs="Times New Roman"/>
          <w:bCs/>
          <w:sz w:val="24"/>
          <w:szCs w:val="24"/>
        </w:rPr>
        <w:t>roblēma, ko izraisījusi sistēmas kļūda, vai nekorekta darbība un kas rada ievērojamus funkcionalitātes zudumus un nav zināms problēmas apiešanas risinājums, bet ir iespējams darbu turpināt ierobežotā režīmā.</w:t>
      </w:r>
    </w:p>
    <w:p w14:paraId="5FB29BB0" w14:textId="279EC64B" w:rsidR="009F05E0" w:rsidRDefault="0062369E" w:rsidP="002B1899">
      <w:pPr>
        <w:pStyle w:val="ListParagraph"/>
        <w:numPr>
          <w:ilvl w:val="0"/>
          <w:numId w:val="5"/>
        </w:numPr>
        <w:ind w:left="0" w:firstLine="0"/>
        <w:jc w:val="both"/>
        <w:rPr>
          <w:rFonts w:ascii="Times New Roman" w:hAnsi="Times New Roman" w:cs="Times New Roman"/>
          <w:bCs/>
          <w:sz w:val="24"/>
          <w:szCs w:val="24"/>
        </w:rPr>
      </w:pPr>
      <w:r w:rsidRPr="0062369E">
        <w:rPr>
          <w:rFonts w:ascii="Times New Roman" w:hAnsi="Times New Roman" w:cs="Times New Roman"/>
          <w:b/>
          <w:sz w:val="24"/>
          <w:szCs w:val="24"/>
        </w:rPr>
        <w:t>P3 - Vidējās</w:t>
      </w:r>
      <w:r w:rsidR="0036564C" w:rsidRPr="0062369E">
        <w:rPr>
          <w:rFonts w:ascii="Times New Roman" w:hAnsi="Times New Roman" w:cs="Times New Roman"/>
          <w:b/>
          <w:sz w:val="24"/>
          <w:szCs w:val="24"/>
        </w:rPr>
        <w:t xml:space="preserve"> </w:t>
      </w:r>
      <w:r w:rsidRPr="0062369E">
        <w:rPr>
          <w:rFonts w:ascii="Times New Roman" w:hAnsi="Times New Roman" w:cs="Times New Roman"/>
          <w:b/>
          <w:sz w:val="24"/>
          <w:szCs w:val="24"/>
        </w:rPr>
        <w:t>prioritātes</w:t>
      </w:r>
      <w:r w:rsidR="0036564C" w:rsidRPr="0062369E">
        <w:rPr>
          <w:rFonts w:ascii="Times New Roman" w:hAnsi="Times New Roman" w:cs="Times New Roman"/>
          <w:b/>
          <w:sz w:val="24"/>
          <w:szCs w:val="24"/>
        </w:rPr>
        <w:t xml:space="preserve"> incidents</w:t>
      </w:r>
      <w:r w:rsidR="0036564C" w:rsidRPr="0062369E">
        <w:rPr>
          <w:rFonts w:ascii="Times New Roman" w:hAnsi="Times New Roman" w:cs="Times New Roman"/>
          <w:bCs/>
          <w:sz w:val="24"/>
          <w:szCs w:val="24"/>
        </w:rPr>
        <w:t xml:space="preserve"> – </w:t>
      </w:r>
      <w:r w:rsidR="009369A9" w:rsidRPr="0062369E">
        <w:rPr>
          <w:rFonts w:ascii="Times New Roman" w:hAnsi="Times New Roman" w:cs="Times New Roman"/>
          <w:bCs/>
          <w:sz w:val="24"/>
          <w:szCs w:val="24"/>
        </w:rPr>
        <w:t>daļēji</w:t>
      </w:r>
      <w:r w:rsidR="0036564C" w:rsidRPr="0062369E">
        <w:rPr>
          <w:rFonts w:ascii="Times New Roman" w:hAnsi="Times New Roman" w:cs="Times New Roman"/>
          <w:bCs/>
          <w:sz w:val="24"/>
          <w:szCs w:val="24"/>
        </w:rPr>
        <w:t xml:space="preserve"> </w:t>
      </w:r>
      <w:r w:rsidR="008F3A35">
        <w:rPr>
          <w:rFonts w:ascii="Times New Roman" w:hAnsi="Times New Roman" w:cs="Times New Roman"/>
          <w:bCs/>
          <w:sz w:val="24"/>
          <w:szCs w:val="24"/>
        </w:rPr>
        <w:t xml:space="preserve">sistēmas </w:t>
      </w:r>
      <w:r w:rsidR="009369A9" w:rsidRPr="0062369E">
        <w:rPr>
          <w:rFonts w:ascii="Times New Roman" w:hAnsi="Times New Roman" w:cs="Times New Roman"/>
          <w:bCs/>
          <w:sz w:val="24"/>
          <w:szCs w:val="24"/>
        </w:rPr>
        <w:t>traucējumi</w:t>
      </w:r>
      <w:r w:rsidR="008F3A35">
        <w:rPr>
          <w:rFonts w:ascii="Times New Roman" w:hAnsi="Times New Roman" w:cs="Times New Roman"/>
          <w:bCs/>
          <w:sz w:val="24"/>
          <w:szCs w:val="24"/>
        </w:rPr>
        <w:t>. Problēma</w:t>
      </w:r>
      <w:r w:rsidR="009369A9" w:rsidRPr="009369A9">
        <w:rPr>
          <w:rFonts w:ascii="Times New Roman" w:hAnsi="Times New Roman" w:cs="Times New Roman"/>
          <w:bCs/>
          <w:sz w:val="24"/>
          <w:szCs w:val="24"/>
        </w:rPr>
        <w:t>, kas izraisa minimālus iespēju un/vai funkciju zudumus, ietekme uz sistēmu ir mazsvarīga vai sagādā neērtības.</w:t>
      </w:r>
    </w:p>
    <w:p w14:paraId="05B49814" w14:textId="4E2EEF7E" w:rsidR="0036564C" w:rsidRPr="009F05E0" w:rsidRDefault="0062369E" w:rsidP="002B1899">
      <w:pPr>
        <w:pStyle w:val="ListParagraph"/>
        <w:numPr>
          <w:ilvl w:val="0"/>
          <w:numId w:val="5"/>
        </w:numPr>
        <w:ind w:left="0" w:firstLine="0"/>
        <w:jc w:val="both"/>
        <w:rPr>
          <w:rFonts w:ascii="Times New Roman" w:hAnsi="Times New Roman" w:cs="Times New Roman"/>
          <w:bCs/>
          <w:sz w:val="24"/>
          <w:szCs w:val="24"/>
        </w:rPr>
      </w:pPr>
      <w:r w:rsidRPr="009F05E0">
        <w:rPr>
          <w:rFonts w:ascii="Times New Roman" w:hAnsi="Times New Roman" w:cs="Times New Roman"/>
          <w:b/>
          <w:sz w:val="24"/>
          <w:szCs w:val="24"/>
        </w:rPr>
        <w:t xml:space="preserve">P4 </w:t>
      </w:r>
      <w:r w:rsidR="00346C0F" w:rsidRPr="009F05E0">
        <w:rPr>
          <w:rFonts w:ascii="Times New Roman" w:hAnsi="Times New Roman" w:cs="Times New Roman"/>
          <w:bCs/>
          <w:sz w:val="24"/>
          <w:szCs w:val="24"/>
        </w:rPr>
        <w:t xml:space="preserve">- </w:t>
      </w:r>
      <w:r w:rsidR="00346C0F" w:rsidRPr="009F05E0">
        <w:rPr>
          <w:rFonts w:ascii="Times New Roman" w:hAnsi="Times New Roman" w:cs="Times New Roman"/>
          <w:b/>
          <w:sz w:val="24"/>
          <w:szCs w:val="24"/>
        </w:rPr>
        <w:t>Z</w:t>
      </w:r>
      <w:r w:rsidR="0036564C" w:rsidRPr="009F05E0">
        <w:rPr>
          <w:rFonts w:ascii="Times New Roman" w:hAnsi="Times New Roman" w:cs="Times New Roman"/>
          <w:b/>
          <w:sz w:val="24"/>
          <w:szCs w:val="24"/>
        </w:rPr>
        <w:t>emas pr</w:t>
      </w:r>
      <w:r w:rsidR="00346C0F" w:rsidRPr="009F05E0">
        <w:rPr>
          <w:rFonts w:ascii="Times New Roman" w:hAnsi="Times New Roman" w:cs="Times New Roman"/>
          <w:b/>
          <w:sz w:val="24"/>
          <w:szCs w:val="24"/>
        </w:rPr>
        <w:t>ioritātes</w:t>
      </w:r>
      <w:r w:rsidR="0036564C" w:rsidRPr="009F05E0">
        <w:rPr>
          <w:rFonts w:ascii="Times New Roman" w:hAnsi="Times New Roman" w:cs="Times New Roman"/>
          <w:b/>
          <w:sz w:val="24"/>
          <w:szCs w:val="24"/>
        </w:rPr>
        <w:t xml:space="preserve"> incidents</w:t>
      </w:r>
      <w:r w:rsidR="0036564C" w:rsidRPr="009F05E0">
        <w:rPr>
          <w:rFonts w:ascii="Times New Roman" w:hAnsi="Times New Roman" w:cs="Times New Roman"/>
          <w:bCs/>
          <w:sz w:val="24"/>
          <w:szCs w:val="24"/>
        </w:rPr>
        <w:t xml:space="preserve"> – </w:t>
      </w:r>
      <w:r w:rsidR="00346C0F" w:rsidRPr="009F05E0">
        <w:rPr>
          <w:rFonts w:ascii="Times New Roman" w:hAnsi="Times New Roman" w:cs="Times New Roman"/>
          <w:bCs/>
          <w:sz w:val="24"/>
          <w:szCs w:val="24"/>
        </w:rPr>
        <w:t xml:space="preserve">nebūtiski </w:t>
      </w:r>
      <w:r w:rsidR="009F05E0" w:rsidRPr="009F05E0">
        <w:rPr>
          <w:rFonts w:ascii="Times New Roman" w:hAnsi="Times New Roman" w:cs="Times New Roman"/>
          <w:bCs/>
          <w:sz w:val="24"/>
          <w:szCs w:val="24"/>
        </w:rPr>
        <w:t>darbības traucējumi.</w:t>
      </w:r>
      <w:r w:rsidR="00C56482">
        <w:rPr>
          <w:rFonts w:ascii="Times New Roman" w:hAnsi="Times New Roman" w:cs="Times New Roman"/>
          <w:bCs/>
          <w:sz w:val="24"/>
          <w:szCs w:val="24"/>
        </w:rPr>
        <w:t xml:space="preserve"> P</w:t>
      </w:r>
      <w:r w:rsidR="00C56482" w:rsidRPr="00C56482">
        <w:rPr>
          <w:rFonts w:ascii="Times New Roman" w:hAnsi="Times New Roman" w:cs="Times New Roman"/>
          <w:bCs/>
          <w:sz w:val="24"/>
          <w:szCs w:val="24"/>
        </w:rPr>
        <w:t>roblēma, kas neizraisa iespējamus zudumus un ir uzskatāma par sistēmas programmatūras kļūdu, neprecizitāti vai nekorektu darbību, kas rada nelielu ietekmi uz sistēmas darbību. Nepieciešamo darbu veikšana neietekmē sistēmas normālu un stabilu darbu</w:t>
      </w:r>
    </w:p>
    <w:p w14:paraId="7B9B1D46" w14:textId="77777777" w:rsidR="002545D2" w:rsidRDefault="002545D2" w:rsidP="002B1899">
      <w:pPr>
        <w:pStyle w:val="ListParagraph"/>
        <w:ind w:left="1080" w:hanging="796"/>
        <w:jc w:val="both"/>
        <w:rPr>
          <w:rFonts w:ascii="Times New Roman" w:hAnsi="Times New Roman" w:cs="Times New Roman"/>
          <w:bCs/>
          <w:sz w:val="24"/>
          <w:szCs w:val="24"/>
        </w:rPr>
      </w:pPr>
    </w:p>
    <w:p w14:paraId="46AC8942" w14:textId="2C896AB3" w:rsidR="00C83AF5" w:rsidRPr="008B15BF" w:rsidRDefault="007D178A" w:rsidP="002B1899">
      <w:pPr>
        <w:pStyle w:val="ListParagraph"/>
        <w:numPr>
          <w:ilvl w:val="1"/>
          <w:numId w:val="10"/>
        </w:numPr>
        <w:ind w:left="0" w:firstLine="0"/>
        <w:jc w:val="both"/>
        <w:rPr>
          <w:rFonts w:ascii="Times New Roman" w:hAnsi="Times New Roman" w:cs="Times New Roman"/>
          <w:bCs/>
          <w:sz w:val="24"/>
          <w:szCs w:val="24"/>
        </w:rPr>
      </w:pPr>
      <w:r w:rsidRPr="008B15BF">
        <w:rPr>
          <w:rFonts w:ascii="Times New Roman" w:hAnsi="Times New Roman" w:cs="Times New Roman"/>
          <w:bCs/>
          <w:sz w:val="24"/>
          <w:szCs w:val="24"/>
        </w:rPr>
        <w:t xml:space="preserve">Incidentu reaģēšanas un </w:t>
      </w:r>
      <w:r w:rsidR="0042142E" w:rsidRPr="008B15BF">
        <w:rPr>
          <w:rFonts w:ascii="Times New Roman" w:hAnsi="Times New Roman" w:cs="Times New Roman"/>
          <w:bCs/>
          <w:sz w:val="24"/>
          <w:szCs w:val="24"/>
        </w:rPr>
        <w:t>novēršanas laiki</w:t>
      </w:r>
      <w:r w:rsidR="00D04F05">
        <w:rPr>
          <w:rFonts w:ascii="Times New Roman" w:hAnsi="Times New Roman" w:cs="Times New Roman"/>
          <w:bCs/>
          <w:sz w:val="24"/>
          <w:szCs w:val="24"/>
        </w:rPr>
        <w:t>:</w:t>
      </w:r>
    </w:p>
    <w:p w14:paraId="5F3DD60C" w14:textId="721C000C" w:rsidR="00C83AF5" w:rsidRPr="00C83AF5" w:rsidRDefault="00B35C06" w:rsidP="002B1899">
      <w:pPr>
        <w:pStyle w:val="ListParagraph"/>
        <w:numPr>
          <w:ilvl w:val="2"/>
          <w:numId w:val="10"/>
        </w:numPr>
        <w:ind w:left="0" w:firstLine="0"/>
        <w:jc w:val="both"/>
        <w:rPr>
          <w:rFonts w:ascii="Times New Roman" w:hAnsi="Times New Roman" w:cs="Times New Roman"/>
          <w:b/>
          <w:sz w:val="24"/>
          <w:szCs w:val="24"/>
        </w:rPr>
      </w:pPr>
      <w:r>
        <w:rPr>
          <w:rFonts w:ascii="Times New Roman" w:hAnsi="Times New Roman" w:cs="Times New Roman"/>
          <w:bCs/>
          <w:sz w:val="24"/>
          <w:szCs w:val="24"/>
        </w:rPr>
        <w:t xml:space="preserve">Galvenais </w:t>
      </w:r>
      <w:r w:rsidR="00654205" w:rsidRPr="00C83AF5">
        <w:rPr>
          <w:rFonts w:ascii="Times New Roman" w:hAnsi="Times New Roman" w:cs="Times New Roman"/>
          <w:bCs/>
          <w:sz w:val="24"/>
          <w:szCs w:val="24"/>
        </w:rPr>
        <w:t xml:space="preserve">mērķis ir nodrošināt savlaicīgu </w:t>
      </w:r>
      <w:r>
        <w:rPr>
          <w:rFonts w:ascii="Times New Roman" w:hAnsi="Times New Roman" w:cs="Times New Roman"/>
          <w:bCs/>
          <w:sz w:val="24"/>
          <w:szCs w:val="24"/>
        </w:rPr>
        <w:t xml:space="preserve">pieteikto incidentu </w:t>
      </w:r>
      <w:r w:rsidR="00654205" w:rsidRPr="00C83AF5">
        <w:rPr>
          <w:rFonts w:ascii="Times New Roman" w:hAnsi="Times New Roman" w:cs="Times New Roman"/>
          <w:bCs/>
          <w:sz w:val="24"/>
          <w:szCs w:val="24"/>
        </w:rPr>
        <w:t>novēršanu, kas ir kritiski svarīgi organizācijas tehnisko un operatīvo procesu nepārtrauktībai.</w:t>
      </w:r>
    </w:p>
    <w:p w14:paraId="1EB79F1A" w14:textId="77777777" w:rsidR="002472D9" w:rsidRPr="002472D9" w:rsidRDefault="00AF7C97" w:rsidP="002B1899">
      <w:pPr>
        <w:pStyle w:val="ListParagraph"/>
        <w:numPr>
          <w:ilvl w:val="2"/>
          <w:numId w:val="10"/>
        </w:numPr>
        <w:ind w:left="0" w:firstLine="0"/>
        <w:jc w:val="both"/>
        <w:rPr>
          <w:rFonts w:ascii="Times New Roman" w:hAnsi="Times New Roman" w:cs="Times New Roman"/>
          <w:b/>
          <w:sz w:val="24"/>
          <w:szCs w:val="24"/>
        </w:rPr>
      </w:pPr>
      <w:r w:rsidRPr="00C83AF5">
        <w:rPr>
          <w:rFonts w:ascii="Times New Roman" w:hAnsi="Times New Roman" w:cs="Times New Roman"/>
          <w:bCs/>
          <w:sz w:val="24"/>
          <w:szCs w:val="24"/>
        </w:rPr>
        <w:t xml:space="preserve">Izpildītājam noteiktā termiņā ir jānovērš </w:t>
      </w:r>
      <w:r w:rsidR="00B35C06">
        <w:rPr>
          <w:rFonts w:ascii="Times New Roman" w:hAnsi="Times New Roman" w:cs="Times New Roman"/>
          <w:bCs/>
          <w:sz w:val="24"/>
          <w:szCs w:val="24"/>
        </w:rPr>
        <w:t xml:space="preserve">pieteikto </w:t>
      </w:r>
      <w:r w:rsidR="00897868" w:rsidRPr="00C83AF5">
        <w:rPr>
          <w:rFonts w:ascii="Times New Roman" w:hAnsi="Times New Roman" w:cs="Times New Roman"/>
          <w:bCs/>
          <w:sz w:val="24"/>
          <w:szCs w:val="24"/>
        </w:rPr>
        <w:t xml:space="preserve">telemehānikas sistēmas darbības </w:t>
      </w:r>
      <w:r w:rsidRPr="00C83AF5">
        <w:rPr>
          <w:rFonts w:ascii="Times New Roman" w:hAnsi="Times New Roman" w:cs="Times New Roman"/>
          <w:bCs/>
          <w:sz w:val="24"/>
          <w:szCs w:val="24"/>
        </w:rPr>
        <w:t>traucējumus un bojājumus</w:t>
      </w:r>
      <w:r w:rsidR="00897868" w:rsidRPr="00C83AF5">
        <w:rPr>
          <w:rFonts w:ascii="Times New Roman" w:hAnsi="Times New Roman" w:cs="Times New Roman"/>
          <w:bCs/>
          <w:sz w:val="24"/>
          <w:szCs w:val="24"/>
        </w:rPr>
        <w:t>.</w:t>
      </w:r>
    </w:p>
    <w:p w14:paraId="65BA1871" w14:textId="593D461D" w:rsidR="009C0855" w:rsidRPr="002472D9" w:rsidRDefault="009C0855" w:rsidP="002B1899">
      <w:pPr>
        <w:pStyle w:val="ListParagraph"/>
        <w:numPr>
          <w:ilvl w:val="2"/>
          <w:numId w:val="10"/>
        </w:numPr>
        <w:ind w:left="0" w:firstLine="0"/>
        <w:jc w:val="both"/>
        <w:rPr>
          <w:rFonts w:ascii="Times New Roman" w:hAnsi="Times New Roman" w:cs="Times New Roman"/>
          <w:b/>
          <w:sz w:val="24"/>
          <w:szCs w:val="24"/>
        </w:rPr>
      </w:pPr>
      <w:r w:rsidRPr="002472D9">
        <w:rPr>
          <w:rFonts w:ascii="Times New Roman" w:hAnsi="Times New Roman" w:cs="Times New Roman"/>
          <w:bCs/>
          <w:sz w:val="24"/>
          <w:szCs w:val="24"/>
        </w:rPr>
        <w:t>Izpildītājs nodrošina pieteikto problēmu novēršanu un/vai uzdevumu apstrādi saskaņā ar noteikto darba režīmu un ievērojot minimālos reakcijas un bojājuma novēršanas laikus.</w:t>
      </w:r>
    </w:p>
    <w:p w14:paraId="2B252BCF" w14:textId="77777777" w:rsidR="0042142E" w:rsidRDefault="0042142E" w:rsidP="0042142E">
      <w:pPr>
        <w:pStyle w:val="ListParagraph"/>
        <w:ind w:left="1080"/>
        <w:jc w:val="both"/>
        <w:rPr>
          <w:rFonts w:ascii="Times New Roman" w:hAnsi="Times New Roman" w:cs="Times New Roman"/>
          <w:b/>
          <w:sz w:val="24"/>
          <w:szCs w:val="24"/>
        </w:rPr>
      </w:pPr>
    </w:p>
    <w:tbl>
      <w:tblPr>
        <w:tblStyle w:val="TableGrid"/>
        <w:tblW w:w="10065" w:type="dxa"/>
        <w:tblInd w:w="-5" w:type="dxa"/>
        <w:tblLook w:val="04A0" w:firstRow="1" w:lastRow="0" w:firstColumn="1" w:lastColumn="0" w:noHBand="0" w:noVBand="1"/>
      </w:tblPr>
      <w:tblGrid>
        <w:gridCol w:w="3926"/>
        <w:gridCol w:w="2854"/>
        <w:gridCol w:w="3285"/>
      </w:tblGrid>
      <w:tr w:rsidR="00627408" w14:paraId="474056AE" w14:textId="77777777" w:rsidTr="002B1899">
        <w:tc>
          <w:tcPr>
            <w:tcW w:w="3926" w:type="dxa"/>
            <w:shd w:val="clear" w:color="auto" w:fill="E8E8E8" w:themeFill="background2"/>
          </w:tcPr>
          <w:p w14:paraId="053976E6" w14:textId="77043894" w:rsidR="00627408" w:rsidRDefault="00C56482" w:rsidP="00121DB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Prioritātē</w:t>
            </w:r>
          </w:p>
        </w:tc>
        <w:tc>
          <w:tcPr>
            <w:tcW w:w="2854" w:type="dxa"/>
            <w:shd w:val="clear" w:color="auto" w:fill="E8E8E8" w:themeFill="background2"/>
          </w:tcPr>
          <w:p w14:paraId="0892F999" w14:textId="5B1BE817" w:rsidR="00627408" w:rsidRDefault="00C56482" w:rsidP="00121DB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Reaģēšanas</w:t>
            </w:r>
            <w:r w:rsidR="00627408">
              <w:rPr>
                <w:rFonts w:ascii="Times New Roman" w:hAnsi="Times New Roman" w:cs="Times New Roman"/>
                <w:b/>
                <w:sz w:val="24"/>
                <w:szCs w:val="24"/>
              </w:rPr>
              <w:t xml:space="preserve"> laiks</w:t>
            </w:r>
          </w:p>
        </w:tc>
        <w:tc>
          <w:tcPr>
            <w:tcW w:w="3285" w:type="dxa"/>
            <w:shd w:val="clear" w:color="auto" w:fill="E8E8E8" w:themeFill="background2"/>
          </w:tcPr>
          <w:p w14:paraId="097E2439" w14:textId="4B023412" w:rsidR="00627408" w:rsidRDefault="00121DB9" w:rsidP="00121DB9">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Novēršanas</w:t>
            </w:r>
            <w:r w:rsidR="00627408">
              <w:rPr>
                <w:rFonts w:ascii="Times New Roman" w:hAnsi="Times New Roman" w:cs="Times New Roman"/>
                <w:b/>
                <w:sz w:val="24"/>
                <w:szCs w:val="24"/>
              </w:rPr>
              <w:t xml:space="preserve"> laiks</w:t>
            </w:r>
          </w:p>
        </w:tc>
      </w:tr>
      <w:tr w:rsidR="00627408" w14:paraId="7FFACA34" w14:textId="77777777" w:rsidTr="002B1899">
        <w:tc>
          <w:tcPr>
            <w:tcW w:w="3926" w:type="dxa"/>
          </w:tcPr>
          <w:p w14:paraId="0A4A1EFD" w14:textId="2BB72E5B" w:rsidR="00627408" w:rsidRPr="00121DB9" w:rsidRDefault="00121DB9" w:rsidP="00121DB9">
            <w:pPr>
              <w:pStyle w:val="ListParagraph"/>
              <w:ind w:left="0"/>
              <w:rPr>
                <w:rFonts w:ascii="Times New Roman" w:hAnsi="Times New Roman" w:cs="Times New Roman"/>
                <w:bCs/>
                <w:sz w:val="24"/>
                <w:szCs w:val="24"/>
              </w:rPr>
            </w:pPr>
            <w:r w:rsidRPr="00121DB9">
              <w:rPr>
                <w:rFonts w:ascii="Times New Roman" w:hAnsi="Times New Roman" w:cs="Times New Roman"/>
                <w:bCs/>
                <w:sz w:val="24"/>
                <w:szCs w:val="24"/>
              </w:rPr>
              <w:t xml:space="preserve">P1 - </w:t>
            </w:r>
            <w:r w:rsidR="00627408" w:rsidRPr="00121DB9">
              <w:rPr>
                <w:rFonts w:ascii="Times New Roman" w:hAnsi="Times New Roman" w:cs="Times New Roman"/>
                <w:bCs/>
                <w:sz w:val="24"/>
                <w:szCs w:val="24"/>
              </w:rPr>
              <w:t>KRITISKA</w:t>
            </w:r>
          </w:p>
        </w:tc>
        <w:tc>
          <w:tcPr>
            <w:tcW w:w="2854" w:type="dxa"/>
          </w:tcPr>
          <w:p w14:paraId="58939837" w14:textId="3A1D3957" w:rsidR="00627408" w:rsidRPr="00121DB9" w:rsidRDefault="00885BF9"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&lt;</w:t>
            </w:r>
            <w:r w:rsidR="00627408" w:rsidRPr="00121DB9">
              <w:rPr>
                <w:rFonts w:ascii="Times New Roman" w:hAnsi="Times New Roman" w:cs="Times New Roman"/>
                <w:bCs/>
                <w:sz w:val="24"/>
                <w:szCs w:val="24"/>
              </w:rPr>
              <w:t xml:space="preserve"> 1h</w:t>
            </w:r>
          </w:p>
        </w:tc>
        <w:tc>
          <w:tcPr>
            <w:tcW w:w="3285" w:type="dxa"/>
          </w:tcPr>
          <w:p w14:paraId="31435AAF" w14:textId="2FCF05D3" w:rsidR="00627408" w:rsidRPr="00121DB9" w:rsidRDefault="00885BF9"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&lt;</w:t>
            </w:r>
            <w:r w:rsidR="00CF5D30" w:rsidRPr="00121DB9">
              <w:rPr>
                <w:rFonts w:ascii="Times New Roman" w:hAnsi="Times New Roman" w:cs="Times New Roman"/>
                <w:bCs/>
                <w:sz w:val="24"/>
                <w:szCs w:val="24"/>
              </w:rPr>
              <w:t xml:space="preserve"> 4h</w:t>
            </w:r>
          </w:p>
        </w:tc>
      </w:tr>
      <w:tr w:rsidR="00627408" w14:paraId="587FCBA2" w14:textId="77777777" w:rsidTr="002B1899">
        <w:tc>
          <w:tcPr>
            <w:tcW w:w="3926" w:type="dxa"/>
          </w:tcPr>
          <w:p w14:paraId="532C3CE7" w14:textId="387A5888" w:rsidR="00627408" w:rsidRPr="00121DB9" w:rsidRDefault="00121DB9" w:rsidP="00121DB9">
            <w:pPr>
              <w:pStyle w:val="ListParagraph"/>
              <w:ind w:left="0"/>
              <w:rPr>
                <w:rFonts w:ascii="Times New Roman" w:hAnsi="Times New Roman" w:cs="Times New Roman"/>
                <w:bCs/>
                <w:sz w:val="24"/>
                <w:szCs w:val="24"/>
              </w:rPr>
            </w:pPr>
            <w:r w:rsidRPr="00121DB9">
              <w:rPr>
                <w:rFonts w:ascii="Times New Roman" w:hAnsi="Times New Roman" w:cs="Times New Roman"/>
                <w:bCs/>
                <w:sz w:val="24"/>
                <w:szCs w:val="24"/>
              </w:rPr>
              <w:t xml:space="preserve">P2 - </w:t>
            </w:r>
            <w:r w:rsidR="00627408" w:rsidRPr="00121DB9">
              <w:rPr>
                <w:rFonts w:ascii="Times New Roman" w:hAnsi="Times New Roman" w:cs="Times New Roman"/>
                <w:bCs/>
                <w:sz w:val="24"/>
                <w:szCs w:val="24"/>
              </w:rPr>
              <w:t>AUGTA</w:t>
            </w:r>
          </w:p>
        </w:tc>
        <w:tc>
          <w:tcPr>
            <w:tcW w:w="2854" w:type="dxa"/>
          </w:tcPr>
          <w:p w14:paraId="63294840" w14:textId="06357F7A" w:rsidR="00627408" w:rsidRPr="00121DB9" w:rsidRDefault="00885BF9"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&lt;</w:t>
            </w:r>
            <w:r w:rsidR="00627408" w:rsidRPr="00121DB9">
              <w:rPr>
                <w:rFonts w:ascii="Times New Roman" w:hAnsi="Times New Roman" w:cs="Times New Roman"/>
                <w:bCs/>
                <w:sz w:val="24"/>
                <w:szCs w:val="24"/>
              </w:rPr>
              <w:t xml:space="preserve"> 2h</w:t>
            </w:r>
          </w:p>
        </w:tc>
        <w:tc>
          <w:tcPr>
            <w:tcW w:w="3285" w:type="dxa"/>
          </w:tcPr>
          <w:p w14:paraId="41C5B364" w14:textId="2F8CB5DC" w:rsidR="00627408" w:rsidRPr="00121DB9" w:rsidRDefault="00885BF9"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&lt;</w:t>
            </w:r>
            <w:r w:rsidR="00CF5D30" w:rsidRPr="00121DB9">
              <w:rPr>
                <w:rFonts w:ascii="Times New Roman" w:hAnsi="Times New Roman" w:cs="Times New Roman"/>
                <w:bCs/>
                <w:sz w:val="24"/>
                <w:szCs w:val="24"/>
              </w:rPr>
              <w:t xml:space="preserve"> 8h</w:t>
            </w:r>
          </w:p>
        </w:tc>
      </w:tr>
      <w:tr w:rsidR="00627408" w14:paraId="068F4F76" w14:textId="77777777" w:rsidTr="002B1899">
        <w:tc>
          <w:tcPr>
            <w:tcW w:w="3926" w:type="dxa"/>
          </w:tcPr>
          <w:p w14:paraId="39B3EA8E" w14:textId="6699B679" w:rsidR="00627408" w:rsidRPr="00121DB9" w:rsidRDefault="00121DB9" w:rsidP="00121DB9">
            <w:pPr>
              <w:pStyle w:val="ListParagraph"/>
              <w:ind w:left="0"/>
              <w:rPr>
                <w:rFonts w:ascii="Times New Roman" w:hAnsi="Times New Roman" w:cs="Times New Roman"/>
                <w:bCs/>
                <w:sz w:val="24"/>
                <w:szCs w:val="24"/>
              </w:rPr>
            </w:pPr>
            <w:r w:rsidRPr="00121DB9">
              <w:rPr>
                <w:rFonts w:ascii="Times New Roman" w:hAnsi="Times New Roman" w:cs="Times New Roman"/>
                <w:bCs/>
                <w:sz w:val="24"/>
                <w:szCs w:val="24"/>
              </w:rPr>
              <w:t xml:space="preserve">P3 - </w:t>
            </w:r>
            <w:r w:rsidR="00627408" w:rsidRPr="00121DB9">
              <w:rPr>
                <w:rFonts w:ascii="Times New Roman" w:hAnsi="Times New Roman" w:cs="Times New Roman"/>
                <w:bCs/>
                <w:sz w:val="24"/>
                <w:szCs w:val="24"/>
              </w:rPr>
              <w:t>VIDEJA</w:t>
            </w:r>
          </w:p>
        </w:tc>
        <w:tc>
          <w:tcPr>
            <w:tcW w:w="2854" w:type="dxa"/>
          </w:tcPr>
          <w:p w14:paraId="463A2838" w14:textId="303B5538" w:rsidR="00627408" w:rsidRPr="00121DB9" w:rsidRDefault="00885BF9"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&lt;</w:t>
            </w:r>
            <w:r w:rsidR="00627408" w:rsidRPr="00121DB9">
              <w:rPr>
                <w:rFonts w:ascii="Times New Roman" w:hAnsi="Times New Roman" w:cs="Times New Roman"/>
                <w:bCs/>
                <w:sz w:val="24"/>
                <w:szCs w:val="24"/>
              </w:rPr>
              <w:t xml:space="preserve"> 4h</w:t>
            </w:r>
          </w:p>
        </w:tc>
        <w:tc>
          <w:tcPr>
            <w:tcW w:w="3285" w:type="dxa"/>
          </w:tcPr>
          <w:p w14:paraId="4025D5FE" w14:textId="306A0E98" w:rsidR="00CF5D30" w:rsidRPr="00121DB9" w:rsidRDefault="00885BF9"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&lt;</w:t>
            </w:r>
            <w:r w:rsidR="00CF5D30" w:rsidRPr="00121DB9">
              <w:rPr>
                <w:rFonts w:ascii="Times New Roman" w:hAnsi="Times New Roman" w:cs="Times New Roman"/>
                <w:bCs/>
                <w:sz w:val="24"/>
                <w:szCs w:val="24"/>
              </w:rPr>
              <w:t xml:space="preserve"> </w:t>
            </w:r>
            <w:r w:rsidR="00A6591E">
              <w:rPr>
                <w:rFonts w:ascii="Times New Roman" w:hAnsi="Times New Roman" w:cs="Times New Roman"/>
                <w:bCs/>
                <w:sz w:val="24"/>
                <w:szCs w:val="24"/>
              </w:rPr>
              <w:t>72</w:t>
            </w:r>
            <w:r w:rsidR="00CF5D30" w:rsidRPr="00121DB9">
              <w:rPr>
                <w:rFonts w:ascii="Times New Roman" w:hAnsi="Times New Roman" w:cs="Times New Roman"/>
                <w:bCs/>
                <w:sz w:val="24"/>
                <w:szCs w:val="24"/>
              </w:rPr>
              <w:t>h</w:t>
            </w:r>
          </w:p>
        </w:tc>
      </w:tr>
      <w:tr w:rsidR="00627408" w14:paraId="4D1A17C6" w14:textId="77777777" w:rsidTr="002B1899">
        <w:trPr>
          <w:trHeight w:val="197"/>
        </w:trPr>
        <w:tc>
          <w:tcPr>
            <w:tcW w:w="3926" w:type="dxa"/>
          </w:tcPr>
          <w:p w14:paraId="42E821B5" w14:textId="0CDF362A" w:rsidR="00627408" w:rsidRPr="00121DB9" w:rsidRDefault="00121DB9" w:rsidP="00121DB9">
            <w:pPr>
              <w:pStyle w:val="ListParagraph"/>
              <w:ind w:left="0"/>
              <w:rPr>
                <w:rFonts w:ascii="Times New Roman" w:hAnsi="Times New Roman" w:cs="Times New Roman"/>
                <w:bCs/>
                <w:sz w:val="24"/>
                <w:szCs w:val="24"/>
              </w:rPr>
            </w:pPr>
            <w:r w:rsidRPr="00121DB9">
              <w:rPr>
                <w:rFonts w:ascii="Times New Roman" w:hAnsi="Times New Roman" w:cs="Times New Roman"/>
                <w:bCs/>
                <w:sz w:val="24"/>
                <w:szCs w:val="24"/>
              </w:rPr>
              <w:t xml:space="preserve">P4 - </w:t>
            </w:r>
            <w:r w:rsidR="00627408" w:rsidRPr="00121DB9">
              <w:rPr>
                <w:rFonts w:ascii="Times New Roman" w:hAnsi="Times New Roman" w:cs="Times New Roman"/>
                <w:bCs/>
                <w:sz w:val="24"/>
                <w:szCs w:val="24"/>
              </w:rPr>
              <w:t>ZEMA</w:t>
            </w:r>
          </w:p>
        </w:tc>
        <w:tc>
          <w:tcPr>
            <w:tcW w:w="2854" w:type="dxa"/>
          </w:tcPr>
          <w:p w14:paraId="5E61ED4D" w14:textId="31285754" w:rsidR="00627408" w:rsidRPr="00121DB9" w:rsidRDefault="00F75791"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darba dienas laikā</w:t>
            </w:r>
          </w:p>
        </w:tc>
        <w:tc>
          <w:tcPr>
            <w:tcW w:w="3285" w:type="dxa"/>
          </w:tcPr>
          <w:p w14:paraId="6DD986ED" w14:textId="6F686683" w:rsidR="00627408" w:rsidRPr="00121DB9" w:rsidRDefault="00F75791" w:rsidP="00121DB9">
            <w:pPr>
              <w:pStyle w:val="ListParagraph"/>
              <w:ind w:left="0"/>
              <w:jc w:val="center"/>
              <w:rPr>
                <w:rFonts w:ascii="Times New Roman" w:hAnsi="Times New Roman" w:cs="Times New Roman"/>
                <w:bCs/>
                <w:sz w:val="24"/>
                <w:szCs w:val="24"/>
              </w:rPr>
            </w:pPr>
            <w:r>
              <w:rPr>
                <w:rFonts w:ascii="Times New Roman" w:hAnsi="Times New Roman" w:cs="Times New Roman"/>
                <w:bCs/>
                <w:sz w:val="24"/>
                <w:szCs w:val="24"/>
              </w:rPr>
              <w:t>4 darba dienu laikā</w:t>
            </w:r>
          </w:p>
        </w:tc>
      </w:tr>
    </w:tbl>
    <w:p w14:paraId="3C50B2D5" w14:textId="77777777" w:rsidR="00BC2C64" w:rsidRDefault="00BC2C64" w:rsidP="002472D9">
      <w:pPr>
        <w:pStyle w:val="ListParagraph"/>
        <w:ind w:left="1080"/>
        <w:jc w:val="both"/>
        <w:rPr>
          <w:rFonts w:ascii="Times New Roman" w:hAnsi="Times New Roman" w:cs="Times New Roman"/>
          <w:bCs/>
          <w:sz w:val="24"/>
          <w:szCs w:val="24"/>
        </w:rPr>
      </w:pPr>
    </w:p>
    <w:p w14:paraId="7A35FA85" w14:textId="5A7B8572" w:rsidR="002472D9" w:rsidRPr="00BC2C64" w:rsidRDefault="00BD5573" w:rsidP="002472D9">
      <w:pPr>
        <w:pStyle w:val="ListParagraph"/>
        <w:ind w:left="1080"/>
        <w:jc w:val="both"/>
        <w:rPr>
          <w:rFonts w:ascii="Times New Roman" w:hAnsi="Times New Roman" w:cs="Times New Roman"/>
          <w:bCs/>
          <w:sz w:val="24"/>
          <w:szCs w:val="24"/>
        </w:rPr>
      </w:pPr>
      <w:r>
        <w:rPr>
          <w:rFonts w:ascii="Times New Roman" w:hAnsi="Times New Roman" w:cs="Times New Roman"/>
          <w:bCs/>
          <w:sz w:val="24"/>
          <w:szCs w:val="24"/>
        </w:rPr>
        <w:t>*</w:t>
      </w:r>
      <w:r w:rsidR="00BC2C64" w:rsidRPr="00BC2C64">
        <w:rPr>
          <w:rFonts w:ascii="Times New Roman" w:hAnsi="Times New Roman" w:cs="Times New Roman"/>
          <w:bCs/>
          <w:sz w:val="24"/>
          <w:szCs w:val="24"/>
        </w:rPr>
        <w:t xml:space="preserve"> </w:t>
      </w:r>
      <w:r w:rsidR="002472D9" w:rsidRPr="00BC2C64">
        <w:rPr>
          <w:rFonts w:ascii="Times New Roman" w:hAnsi="Times New Roman" w:cs="Times New Roman"/>
          <w:bCs/>
          <w:sz w:val="24"/>
          <w:szCs w:val="24"/>
        </w:rPr>
        <w:t xml:space="preserve">reakcijas laiks – laika periods no Pasūtītāja bojājuma pieteikuma reģistrēšanas laika sistēmā laika līdz brīdim, kad Izpildītājs iepazinās ar pieteikuma saturu. </w:t>
      </w:r>
    </w:p>
    <w:p w14:paraId="6100AE95" w14:textId="608DED66" w:rsidR="0042142E" w:rsidRDefault="00BD5573" w:rsidP="002B1899">
      <w:pPr>
        <w:pStyle w:val="ListParagraph"/>
        <w:spacing w:before="120" w:after="0" w:line="240" w:lineRule="auto"/>
        <w:ind w:left="1080"/>
        <w:contextualSpacing w:val="0"/>
        <w:jc w:val="both"/>
        <w:rPr>
          <w:rFonts w:ascii="Times New Roman" w:hAnsi="Times New Roman" w:cs="Times New Roman"/>
          <w:bCs/>
          <w:sz w:val="24"/>
          <w:szCs w:val="24"/>
        </w:rPr>
      </w:pPr>
      <w:r>
        <w:rPr>
          <w:rFonts w:ascii="Times New Roman" w:hAnsi="Times New Roman" w:cs="Times New Roman"/>
          <w:bCs/>
          <w:sz w:val="24"/>
          <w:szCs w:val="24"/>
        </w:rPr>
        <w:t>*</w:t>
      </w:r>
      <w:r w:rsidR="00BC2C64" w:rsidRPr="00BC2C64">
        <w:rPr>
          <w:rFonts w:ascii="Times New Roman" w:hAnsi="Times New Roman" w:cs="Times New Roman"/>
          <w:bCs/>
          <w:sz w:val="24"/>
          <w:szCs w:val="24"/>
        </w:rPr>
        <w:t xml:space="preserve"> </w:t>
      </w:r>
      <w:r w:rsidR="002472D9" w:rsidRPr="00BC2C64">
        <w:rPr>
          <w:rFonts w:ascii="Times New Roman" w:hAnsi="Times New Roman" w:cs="Times New Roman"/>
          <w:bCs/>
          <w:sz w:val="24"/>
          <w:szCs w:val="24"/>
        </w:rPr>
        <w:t xml:space="preserve">bojājuma novēršanas laiks – laika periods no reakcijas laika atbildes saņemšanas un apstiprināšanas brīža, līdz brīdim, kad Izpildītājs ir pilnā apjomā novērsis pieteikto bojājumu, jeb nodrošinājis risinājumu, kas samazina attiecīgā pieteikuma </w:t>
      </w:r>
      <w:r w:rsidR="00AE747F">
        <w:rPr>
          <w:rFonts w:ascii="Times New Roman" w:hAnsi="Times New Roman" w:cs="Times New Roman"/>
          <w:bCs/>
          <w:sz w:val="24"/>
          <w:szCs w:val="24"/>
        </w:rPr>
        <w:t xml:space="preserve">prioritātes </w:t>
      </w:r>
      <w:r w:rsidR="002472D9" w:rsidRPr="00BC2C64">
        <w:rPr>
          <w:rFonts w:ascii="Times New Roman" w:hAnsi="Times New Roman" w:cs="Times New Roman"/>
          <w:bCs/>
          <w:sz w:val="24"/>
          <w:szCs w:val="24"/>
        </w:rPr>
        <w:t>kategoriju uz zemāku;</w:t>
      </w:r>
    </w:p>
    <w:p w14:paraId="1CD2FB15" w14:textId="450AAE38" w:rsidR="0053694D" w:rsidRPr="002B1899" w:rsidRDefault="0053694D" w:rsidP="002B1899">
      <w:pPr>
        <w:pStyle w:val="ListParagraph"/>
        <w:numPr>
          <w:ilvl w:val="0"/>
          <w:numId w:val="1"/>
        </w:numPr>
        <w:spacing w:before="120" w:after="0" w:line="240" w:lineRule="auto"/>
        <w:contextualSpacing w:val="0"/>
        <w:jc w:val="both"/>
        <w:rPr>
          <w:rFonts w:ascii="Times New Roman" w:hAnsi="Times New Roman" w:cs="Times New Roman"/>
          <w:bCs/>
          <w:sz w:val="28"/>
          <w:szCs w:val="28"/>
        </w:rPr>
      </w:pPr>
      <w:proofErr w:type="spellStart"/>
      <w:r>
        <w:rPr>
          <w:rFonts w:ascii="Times New Roman" w:hAnsi="Times New Roman" w:cs="Times New Roman"/>
          <w:b/>
          <w:sz w:val="28"/>
          <w:szCs w:val="28"/>
        </w:rPr>
        <w:t>Kiberd</w:t>
      </w:r>
      <w:r w:rsidR="002B5841" w:rsidRPr="0053694D">
        <w:rPr>
          <w:rFonts w:ascii="Times New Roman" w:hAnsi="Times New Roman" w:cs="Times New Roman"/>
          <w:b/>
          <w:sz w:val="28"/>
          <w:szCs w:val="28"/>
        </w:rPr>
        <w:t>rošība</w:t>
      </w:r>
      <w:proofErr w:type="spellEnd"/>
    </w:p>
    <w:p w14:paraId="3B36F8B4" w14:textId="0F6845B2" w:rsidR="0053694D" w:rsidRPr="008B15BF" w:rsidRDefault="00F84D54" w:rsidP="002B1899">
      <w:pPr>
        <w:pStyle w:val="ListParagraph"/>
        <w:numPr>
          <w:ilvl w:val="1"/>
          <w:numId w:val="1"/>
        </w:numPr>
        <w:spacing w:before="120" w:after="0" w:line="240" w:lineRule="auto"/>
        <w:ind w:left="0" w:firstLine="0"/>
        <w:contextualSpacing w:val="0"/>
        <w:jc w:val="both"/>
        <w:rPr>
          <w:rFonts w:ascii="Times New Roman" w:hAnsi="Times New Roman" w:cs="Times New Roman"/>
          <w:bCs/>
          <w:sz w:val="24"/>
          <w:szCs w:val="24"/>
        </w:rPr>
      </w:pPr>
      <w:r w:rsidRPr="008B15BF">
        <w:rPr>
          <w:rFonts w:ascii="Times New Roman" w:hAnsi="Times New Roman" w:cs="Times New Roman"/>
          <w:bCs/>
          <w:sz w:val="24"/>
          <w:szCs w:val="24"/>
        </w:rPr>
        <w:t xml:space="preserve">Pretendentam ir jānodrošina nodefinēto prasību </w:t>
      </w:r>
      <w:r w:rsidR="00B440FF">
        <w:rPr>
          <w:rFonts w:ascii="Times New Roman" w:hAnsi="Times New Roman" w:cs="Times New Roman"/>
          <w:bCs/>
          <w:sz w:val="24"/>
          <w:szCs w:val="24"/>
        </w:rPr>
        <w:t xml:space="preserve">ievērošana piegādājot pakalpojumus, kas saistīti ar </w:t>
      </w:r>
      <w:r w:rsidR="00B440FF" w:rsidRPr="008B15BF">
        <w:rPr>
          <w:rFonts w:ascii="Times New Roman" w:hAnsi="Times New Roman" w:cs="Times New Roman"/>
          <w:bCs/>
          <w:sz w:val="24"/>
          <w:szCs w:val="24"/>
        </w:rPr>
        <w:t>Apakšstaciju telemehānikas sistēm</w:t>
      </w:r>
      <w:r w:rsidR="00B440FF">
        <w:rPr>
          <w:rFonts w:ascii="Times New Roman" w:hAnsi="Times New Roman" w:cs="Times New Roman"/>
          <w:bCs/>
          <w:sz w:val="24"/>
          <w:szCs w:val="24"/>
        </w:rPr>
        <w:t>u</w:t>
      </w:r>
      <w:r w:rsidRPr="008B15BF">
        <w:rPr>
          <w:rFonts w:ascii="Times New Roman" w:hAnsi="Times New Roman" w:cs="Times New Roman"/>
          <w:bCs/>
          <w:sz w:val="24"/>
          <w:szCs w:val="24"/>
        </w:rPr>
        <w:t>:</w:t>
      </w:r>
    </w:p>
    <w:tbl>
      <w:tblPr>
        <w:tblStyle w:val="TableGrid1"/>
        <w:tblW w:w="10065" w:type="dxa"/>
        <w:tblInd w:w="-5" w:type="dxa"/>
        <w:tblLook w:val="04A0" w:firstRow="1" w:lastRow="0" w:firstColumn="1" w:lastColumn="0" w:noHBand="0" w:noVBand="1"/>
      </w:tblPr>
      <w:tblGrid>
        <w:gridCol w:w="2920"/>
        <w:gridCol w:w="7145"/>
      </w:tblGrid>
      <w:tr w:rsidR="008B15BF" w:rsidRPr="0053694D" w14:paraId="3F443491" w14:textId="77777777" w:rsidTr="002B1899">
        <w:trPr>
          <w:trHeight w:val="391"/>
        </w:trPr>
        <w:tc>
          <w:tcPr>
            <w:tcW w:w="2920" w:type="dxa"/>
            <w:shd w:val="clear" w:color="auto" w:fill="D9F2D0" w:themeFill="accent6" w:themeFillTint="33"/>
            <w:vAlign w:val="center"/>
          </w:tcPr>
          <w:p w14:paraId="2F012788" w14:textId="77777777" w:rsidR="008B15BF" w:rsidRPr="0053694D" w:rsidRDefault="008B15BF" w:rsidP="008B15BF">
            <w:pPr>
              <w:jc w:val="center"/>
              <w:rPr>
                <w:rFonts w:ascii="Times New Roman" w:eastAsia="Calibri" w:hAnsi="Times New Roman" w:cs="Times New Roman"/>
              </w:rPr>
            </w:pPr>
            <w:r w:rsidRPr="0053694D">
              <w:rPr>
                <w:rFonts w:ascii="Times New Roman" w:eastAsia="Calibri" w:hAnsi="Times New Roman" w:cs="Times New Roman"/>
                <w:b/>
                <w:bCs/>
                <w:color w:val="000000"/>
              </w:rPr>
              <w:t>Prasība</w:t>
            </w:r>
          </w:p>
        </w:tc>
        <w:tc>
          <w:tcPr>
            <w:tcW w:w="7145" w:type="dxa"/>
            <w:shd w:val="clear" w:color="auto" w:fill="D9F2D0" w:themeFill="accent6" w:themeFillTint="33"/>
            <w:vAlign w:val="center"/>
          </w:tcPr>
          <w:p w14:paraId="5A5663EC" w14:textId="77777777" w:rsidR="008B15BF" w:rsidRPr="0053694D" w:rsidRDefault="008B15BF" w:rsidP="008B15BF">
            <w:pPr>
              <w:jc w:val="center"/>
              <w:rPr>
                <w:rFonts w:ascii="Times New Roman" w:eastAsia="Calibri" w:hAnsi="Times New Roman" w:cs="Times New Roman"/>
              </w:rPr>
            </w:pPr>
            <w:r w:rsidRPr="0053694D">
              <w:rPr>
                <w:rFonts w:ascii="Times New Roman" w:eastAsia="Calibri" w:hAnsi="Times New Roman" w:cs="Times New Roman"/>
                <w:b/>
                <w:bCs/>
                <w:color w:val="000000"/>
              </w:rPr>
              <w:t>Apraksts</w:t>
            </w:r>
          </w:p>
        </w:tc>
      </w:tr>
      <w:tr w:rsidR="008B15BF" w:rsidRPr="0053694D" w14:paraId="2BDEC73B" w14:textId="77777777" w:rsidTr="002B1899">
        <w:tc>
          <w:tcPr>
            <w:tcW w:w="2920" w:type="dxa"/>
          </w:tcPr>
          <w:p w14:paraId="6D6DBC8B"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lastRenderedPageBreak/>
              <w:t xml:space="preserve">Atbilstība </w:t>
            </w:r>
            <w:proofErr w:type="spellStart"/>
            <w:r w:rsidRPr="0053694D">
              <w:rPr>
                <w:rFonts w:ascii="Times New Roman" w:eastAsia="Times New Roman" w:hAnsi="Times New Roman" w:cs="Times New Roman"/>
                <w:sz w:val="24"/>
                <w:szCs w:val="24"/>
                <w:lang w:val="lv"/>
              </w:rPr>
              <w:t>kiberdrošības</w:t>
            </w:r>
            <w:proofErr w:type="spellEnd"/>
            <w:r w:rsidRPr="0053694D">
              <w:rPr>
                <w:rFonts w:ascii="Times New Roman" w:eastAsia="Times New Roman" w:hAnsi="Times New Roman" w:cs="Times New Roman"/>
                <w:sz w:val="24"/>
                <w:szCs w:val="24"/>
                <w:lang w:val="lv"/>
              </w:rPr>
              <w:t xml:space="preserve"> un datu aizsardzības regulām</w:t>
            </w:r>
          </w:p>
        </w:tc>
        <w:tc>
          <w:tcPr>
            <w:tcW w:w="7145" w:type="dxa"/>
          </w:tcPr>
          <w:p w14:paraId="78101166" w14:textId="0421673F" w:rsidR="00B440FF" w:rsidRPr="00D04F05" w:rsidRDefault="00B440FF" w:rsidP="00F24379">
            <w:pPr>
              <w:jc w:val="both"/>
              <w:rPr>
                <w:rFonts w:ascii="Times New Roman" w:hAnsi="Times New Roman" w:cs="Times New Roman"/>
                <w:b/>
                <w:bCs/>
                <w:sz w:val="24"/>
                <w:szCs w:val="24"/>
                <w:lang w:val="lv"/>
              </w:rPr>
            </w:pPr>
            <w:r w:rsidRPr="00F24379">
              <w:rPr>
                <w:rFonts w:ascii="Times New Roman" w:eastAsia="Times New Roman" w:hAnsi="Times New Roman" w:cs="Times New Roman"/>
                <w:kern w:val="2"/>
                <w:sz w:val="24"/>
                <w:szCs w:val="24"/>
                <w:lang w:val="lv"/>
                <w14:ligatures w14:val="standardContextual"/>
              </w:rPr>
              <w:t xml:space="preserve">Pretendentam, tā apakšuzņēmējiem un sadarbības partneriem, kā arī </w:t>
            </w:r>
            <w:r>
              <w:rPr>
                <w:rFonts w:ascii="Times New Roman" w:eastAsia="Times New Roman" w:hAnsi="Times New Roman" w:cs="Times New Roman"/>
                <w:sz w:val="24"/>
                <w:szCs w:val="24"/>
                <w:lang w:val="lv"/>
              </w:rPr>
              <w:t>p</w:t>
            </w:r>
            <w:r w:rsidRPr="00F24379">
              <w:rPr>
                <w:rFonts w:ascii="Times New Roman" w:eastAsia="Times New Roman" w:hAnsi="Times New Roman" w:cs="Times New Roman"/>
                <w:kern w:val="2"/>
                <w:sz w:val="24"/>
                <w:szCs w:val="24"/>
                <w:lang w:val="lv"/>
                <w14:ligatures w14:val="standardContextual"/>
              </w:rPr>
              <w:t xml:space="preserve">iegādātajiem IKT resursiem, informācijas sistēmai un tās papildinājumiem, </w:t>
            </w:r>
            <w:r w:rsidRPr="00D04F05">
              <w:rPr>
                <w:rFonts w:ascii="Times New Roman" w:eastAsia="Times New Roman" w:hAnsi="Times New Roman" w:cs="Times New Roman"/>
                <w:b/>
                <w:bCs/>
                <w:kern w:val="2"/>
                <w:sz w:val="24"/>
                <w:szCs w:val="24"/>
                <w:lang w:val="lv"/>
                <w14:ligatures w14:val="standardContextual"/>
              </w:rPr>
              <w:t xml:space="preserve">jāatbilst Ministru kabineta 2025. gada 25. jūnija noteikumu Nr. 397 “Minimālās </w:t>
            </w:r>
            <w:proofErr w:type="spellStart"/>
            <w:r w:rsidRPr="00D04F05">
              <w:rPr>
                <w:rFonts w:ascii="Times New Roman" w:eastAsia="Times New Roman" w:hAnsi="Times New Roman" w:cs="Times New Roman"/>
                <w:b/>
                <w:bCs/>
                <w:kern w:val="2"/>
                <w:sz w:val="24"/>
                <w:szCs w:val="24"/>
                <w:lang w:val="lv"/>
                <w14:ligatures w14:val="standardContextual"/>
              </w:rPr>
              <w:t>kiberdrošības</w:t>
            </w:r>
            <w:proofErr w:type="spellEnd"/>
            <w:r w:rsidRPr="00D04F05">
              <w:rPr>
                <w:rFonts w:ascii="Times New Roman" w:eastAsia="Times New Roman" w:hAnsi="Times New Roman" w:cs="Times New Roman"/>
                <w:b/>
                <w:bCs/>
                <w:kern w:val="2"/>
                <w:sz w:val="24"/>
                <w:szCs w:val="24"/>
                <w:lang w:val="lv"/>
                <w14:ligatures w14:val="standardContextual"/>
              </w:rPr>
              <w:t xml:space="preserve"> prasības” un Nacionālā </w:t>
            </w:r>
            <w:proofErr w:type="spellStart"/>
            <w:r w:rsidRPr="00D04F05">
              <w:rPr>
                <w:rFonts w:ascii="Times New Roman" w:eastAsia="Times New Roman" w:hAnsi="Times New Roman" w:cs="Times New Roman"/>
                <w:b/>
                <w:bCs/>
                <w:kern w:val="2"/>
                <w:sz w:val="24"/>
                <w:szCs w:val="24"/>
                <w:lang w:val="lv"/>
                <w14:ligatures w14:val="standardContextual"/>
              </w:rPr>
              <w:t>kiberdrošības</w:t>
            </w:r>
            <w:proofErr w:type="spellEnd"/>
            <w:r w:rsidRPr="00D04F05">
              <w:rPr>
                <w:rFonts w:ascii="Times New Roman" w:eastAsia="Times New Roman" w:hAnsi="Times New Roman" w:cs="Times New Roman"/>
                <w:b/>
                <w:bCs/>
                <w:kern w:val="2"/>
                <w:sz w:val="24"/>
                <w:szCs w:val="24"/>
                <w:lang w:val="lv"/>
                <w14:ligatures w14:val="standardContextual"/>
              </w:rPr>
              <w:t xml:space="preserve"> likuma prasībām, kas attiecināmas uz B drošības klasi.</w:t>
            </w:r>
          </w:p>
          <w:p w14:paraId="1B787B5B" w14:textId="77777777" w:rsidR="00B440FF" w:rsidRPr="00F24379" w:rsidRDefault="00B440FF" w:rsidP="00F24379">
            <w:pPr>
              <w:jc w:val="both"/>
              <w:rPr>
                <w:rFonts w:ascii="Times New Roman" w:hAnsi="Times New Roman" w:cs="Times New Roman"/>
                <w:sz w:val="24"/>
                <w:szCs w:val="24"/>
                <w:lang w:val="lv"/>
              </w:rPr>
            </w:pPr>
            <w:r w:rsidRPr="00F24379">
              <w:rPr>
                <w:rFonts w:ascii="Times New Roman" w:eastAsia="Times New Roman" w:hAnsi="Times New Roman" w:cs="Times New Roman"/>
                <w:kern w:val="2"/>
                <w:sz w:val="24"/>
                <w:szCs w:val="24"/>
                <w:lang w:val="lv"/>
                <w14:ligatures w14:val="standardContextual"/>
              </w:rPr>
              <w:t>Personas datu apstrāde ir jānodrošina atbilstoši Eiropas Parlamenta un Padomes Regulai (ES) 2016/679 (Vispārīgā datu aizsardzības regula – GDPR).</w:t>
            </w:r>
          </w:p>
          <w:p w14:paraId="78210AED" w14:textId="77777777" w:rsidR="00B440FF" w:rsidRPr="00F24379" w:rsidRDefault="00B440FF" w:rsidP="00F24379">
            <w:pPr>
              <w:jc w:val="both"/>
              <w:rPr>
                <w:rFonts w:ascii="Times New Roman" w:hAnsi="Times New Roman" w:cs="Times New Roman"/>
                <w:sz w:val="24"/>
                <w:szCs w:val="24"/>
                <w:lang w:val="lv"/>
              </w:rPr>
            </w:pPr>
            <w:r w:rsidRPr="00F24379">
              <w:rPr>
                <w:rFonts w:ascii="Times New Roman" w:eastAsia="Times New Roman" w:hAnsi="Times New Roman" w:cs="Times New Roman"/>
                <w:kern w:val="2"/>
                <w:sz w:val="24"/>
                <w:szCs w:val="24"/>
                <w:lang w:val="lv"/>
                <w14:ligatures w14:val="standardContextual"/>
              </w:rPr>
              <w:t>Pretendentam pēc Pasūtītāja pieprasījuma jāspēj iesniegt pierādījumus par atbilstību minētajām prasībām, tai skaitā dokumentāciju, aprakstus vai apliecinājumus par ieviestajiem organizatoriskajiem un tehniskajiem drošības pasākumiem.</w:t>
            </w:r>
          </w:p>
          <w:p w14:paraId="25E70CB2" w14:textId="0226171B" w:rsidR="008B15BF" w:rsidRPr="0053694D" w:rsidRDefault="008B15BF" w:rsidP="0053694D">
            <w:pPr>
              <w:jc w:val="both"/>
              <w:rPr>
                <w:rFonts w:ascii="Aptos Narrow" w:eastAsia="Aptos Narrow" w:hAnsi="Aptos Narrow" w:cs="Aptos Narrow"/>
                <w:sz w:val="24"/>
                <w:szCs w:val="24"/>
              </w:rPr>
            </w:pPr>
          </w:p>
        </w:tc>
      </w:tr>
      <w:tr w:rsidR="008B15BF" w:rsidRPr="0053694D" w14:paraId="5A5AE6B3" w14:textId="77777777" w:rsidTr="002B1899">
        <w:tc>
          <w:tcPr>
            <w:tcW w:w="2920" w:type="dxa"/>
          </w:tcPr>
          <w:p w14:paraId="0C2E10F6"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Uzraudzības nodrošināšana</w:t>
            </w:r>
          </w:p>
        </w:tc>
        <w:tc>
          <w:tcPr>
            <w:tcW w:w="7145" w:type="dxa"/>
          </w:tcPr>
          <w:p w14:paraId="5E4D6650" w14:textId="77777777" w:rsidR="008B15BF" w:rsidRPr="0053694D" w:rsidRDefault="008B15BF" w:rsidP="0053694D">
            <w:pPr>
              <w:jc w:val="both"/>
              <w:rPr>
                <w:rFonts w:ascii="Aptos Narrow" w:eastAsia="Aptos Narrow" w:hAnsi="Aptos Narrow" w:cs="Aptos Narrow"/>
                <w:sz w:val="24"/>
                <w:szCs w:val="24"/>
              </w:rPr>
            </w:pPr>
            <w:r w:rsidRPr="0053694D">
              <w:rPr>
                <w:rFonts w:ascii="Times New Roman" w:eastAsia="Times New Roman" w:hAnsi="Times New Roman" w:cs="Times New Roman"/>
                <w:sz w:val="24"/>
                <w:szCs w:val="24"/>
                <w:lang w:val="lv"/>
              </w:rPr>
              <w:t>Pretendentam ir pienākums nodrošināt Pasūtītājam pastāvīgas iespējas uzraudzīt pakalpojuma sniegšanas kvalitāti, kā arī piekļuvi informācijai, kas nepieciešama šai uzraudzībai, tai skaitā piekļuvi žurnālfailiem.</w:t>
            </w:r>
          </w:p>
        </w:tc>
      </w:tr>
      <w:tr w:rsidR="008B15BF" w:rsidRPr="0053694D" w14:paraId="4E193104" w14:textId="77777777" w:rsidTr="002B1899">
        <w:tc>
          <w:tcPr>
            <w:tcW w:w="2920" w:type="dxa"/>
          </w:tcPr>
          <w:p w14:paraId="0423BEA0" w14:textId="77777777" w:rsidR="008B15BF" w:rsidRPr="0053694D" w:rsidRDefault="008B15BF" w:rsidP="0053694D">
            <w:pPr>
              <w:rPr>
                <w:rFonts w:ascii="Times New Roman" w:eastAsia="Times New Roman" w:hAnsi="Times New Roman" w:cs="Times New Roman"/>
              </w:rPr>
            </w:pPr>
            <w:proofErr w:type="spellStart"/>
            <w:r w:rsidRPr="0053694D">
              <w:rPr>
                <w:rFonts w:ascii="Times New Roman" w:eastAsia="Times New Roman" w:hAnsi="Times New Roman" w:cs="Times New Roman"/>
                <w:sz w:val="24"/>
                <w:szCs w:val="24"/>
                <w:lang w:val="lv"/>
              </w:rPr>
              <w:t>Kiberincidentu</w:t>
            </w:r>
            <w:proofErr w:type="spellEnd"/>
            <w:r w:rsidRPr="0053694D">
              <w:rPr>
                <w:rFonts w:ascii="Times New Roman" w:eastAsia="Times New Roman" w:hAnsi="Times New Roman" w:cs="Times New Roman"/>
                <w:sz w:val="24"/>
                <w:szCs w:val="24"/>
                <w:lang w:val="lv"/>
              </w:rPr>
              <w:t xml:space="preserve"> novēršana</w:t>
            </w:r>
          </w:p>
        </w:tc>
        <w:tc>
          <w:tcPr>
            <w:tcW w:w="7145" w:type="dxa"/>
          </w:tcPr>
          <w:p w14:paraId="6A54B10D" w14:textId="77777777" w:rsidR="008B15BF" w:rsidRPr="0053694D" w:rsidRDefault="008B15BF" w:rsidP="0053694D">
            <w:pPr>
              <w:jc w:val="both"/>
              <w:rPr>
                <w:rFonts w:ascii="Aptos Narrow" w:eastAsia="Aptos Narrow" w:hAnsi="Aptos Narrow" w:cs="Aptos Narrow"/>
                <w:sz w:val="24"/>
                <w:szCs w:val="24"/>
              </w:rPr>
            </w:pPr>
            <w:r w:rsidRPr="0053694D">
              <w:rPr>
                <w:rFonts w:ascii="Times New Roman" w:eastAsia="Times New Roman" w:hAnsi="Times New Roman" w:cs="Times New Roman"/>
                <w:sz w:val="24"/>
                <w:szCs w:val="24"/>
                <w:lang w:val="lv"/>
              </w:rPr>
              <w:t xml:space="preserve">Pretendentam ir pienākums nekavējoties informēt Pasūtītāju par jebkuru konstatētu </w:t>
            </w:r>
            <w:proofErr w:type="spellStart"/>
            <w:r w:rsidRPr="0053694D">
              <w:rPr>
                <w:rFonts w:ascii="Times New Roman" w:eastAsia="Times New Roman" w:hAnsi="Times New Roman" w:cs="Times New Roman"/>
                <w:sz w:val="24"/>
                <w:szCs w:val="24"/>
                <w:lang w:val="lv"/>
              </w:rPr>
              <w:t>kiberincidentu</w:t>
            </w:r>
            <w:proofErr w:type="spellEnd"/>
            <w:r w:rsidRPr="0053694D">
              <w:rPr>
                <w:rFonts w:ascii="Times New Roman" w:eastAsia="Times New Roman" w:hAnsi="Times New Roman" w:cs="Times New Roman"/>
                <w:sz w:val="24"/>
                <w:szCs w:val="24"/>
                <w:lang w:val="lv"/>
              </w:rPr>
              <w:t>, kas ietekmē vai var ietekmēt Pasūtītāja darbību vai sniegto pakalpojumu. Piegādātājs apņemas veikt visas nepieciešamās darbības incidenta novēršanai.</w:t>
            </w:r>
          </w:p>
        </w:tc>
      </w:tr>
      <w:tr w:rsidR="008B15BF" w:rsidRPr="0053694D" w14:paraId="10C26FC2" w14:textId="77777777" w:rsidTr="002B1899">
        <w:tc>
          <w:tcPr>
            <w:tcW w:w="2920" w:type="dxa"/>
          </w:tcPr>
          <w:p w14:paraId="65F066B6"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Informēšana par apakšuzņēmumiem</w:t>
            </w:r>
          </w:p>
        </w:tc>
        <w:tc>
          <w:tcPr>
            <w:tcW w:w="7145" w:type="dxa"/>
          </w:tcPr>
          <w:p w14:paraId="52A14AE1" w14:textId="77777777" w:rsidR="008B15BF" w:rsidRPr="0053694D" w:rsidRDefault="008B15BF" w:rsidP="0053694D">
            <w:pPr>
              <w:jc w:val="both"/>
              <w:rPr>
                <w:rFonts w:ascii="Aptos Narrow" w:eastAsia="Aptos Narrow" w:hAnsi="Aptos Narrow" w:cs="Aptos Narrow"/>
                <w:sz w:val="24"/>
                <w:szCs w:val="24"/>
              </w:rPr>
            </w:pPr>
            <w:r w:rsidRPr="0053694D">
              <w:rPr>
                <w:rFonts w:ascii="Times New Roman" w:eastAsia="Times New Roman" w:hAnsi="Times New Roman" w:cs="Times New Roman"/>
                <w:sz w:val="24"/>
                <w:szCs w:val="24"/>
                <w:lang w:val="lv"/>
              </w:rPr>
              <w:t>Pretendentam ir pienākums informēt Pasūtītāju par jebkuru apakšuzņēmēju vai sadarbības partneri, kas tiek piesaistīts pakalpojuma izpildei, un apliecināt šī apakšuzņēmēja atbilstību Ministru kabineta noteikumu Nr. 397 un ārpakalpojuma līguma prasībām.</w:t>
            </w:r>
          </w:p>
        </w:tc>
      </w:tr>
      <w:tr w:rsidR="008B15BF" w:rsidRPr="0053694D" w14:paraId="560A4EB5" w14:textId="77777777" w:rsidTr="002B1899">
        <w:tc>
          <w:tcPr>
            <w:tcW w:w="2920" w:type="dxa"/>
          </w:tcPr>
          <w:p w14:paraId="353A77A7"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Konfidencialitātes ievērošana</w:t>
            </w:r>
          </w:p>
        </w:tc>
        <w:tc>
          <w:tcPr>
            <w:tcW w:w="7145" w:type="dxa"/>
          </w:tcPr>
          <w:p w14:paraId="1F0D2327" w14:textId="77777777" w:rsidR="008B15BF" w:rsidRPr="0053694D" w:rsidRDefault="008B15BF" w:rsidP="0053694D">
            <w:pPr>
              <w:jc w:val="both"/>
              <w:rPr>
                <w:rFonts w:ascii="Aptos Narrow" w:eastAsia="Aptos Narrow" w:hAnsi="Aptos Narrow" w:cs="Aptos Narrow"/>
                <w:sz w:val="26"/>
                <w:szCs w:val="26"/>
              </w:rPr>
            </w:pPr>
            <w:r w:rsidRPr="0053694D">
              <w:rPr>
                <w:rFonts w:ascii="Times New Roman" w:eastAsia="Times New Roman" w:hAnsi="Times New Roman" w:cs="Times New Roman"/>
                <w:sz w:val="24"/>
                <w:szCs w:val="24"/>
                <w:lang w:val="lv"/>
              </w:rPr>
              <w:t>Pretendentam ir pienākums ievērot konfidencialitātes saistības attiecībā uz visiem datiem, informāciju un sistēmām, kas saistīti ar pakalpojuma sniegšanu. Pretendents nodrošinās, ka arī visi piesaistītie apakšuzņēmēji ievēro šīs saistības.</w:t>
            </w:r>
          </w:p>
        </w:tc>
      </w:tr>
      <w:tr w:rsidR="008B15BF" w:rsidRPr="0053694D" w14:paraId="49CC8CD0" w14:textId="77777777" w:rsidTr="002B1899">
        <w:tc>
          <w:tcPr>
            <w:tcW w:w="2920" w:type="dxa"/>
          </w:tcPr>
          <w:p w14:paraId="437A49D2"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Drošības pārbaudes un skenēšana</w:t>
            </w:r>
          </w:p>
        </w:tc>
        <w:tc>
          <w:tcPr>
            <w:tcW w:w="7145" w:type="dxa"/>
          </w:tcPr>
          <w:p w14:paraId="456EE178" w14:textId="77777777" w:rsidR="008B15BF" w:rsidRPr="0053694D" w:rsidRDefault="008B15BF" w:rsidP="0053694D">
            <w:pPr>
              <w:jc w:val="both"/>
              <w:rPr>
                <w:rFonts w:ascii="Times New Roman" w:eastAsia="Times New Roman" w:hAnsi="Times New Roman" w:cs="Times New Roman"/>
                <w:sz w:val="24"/>
                <w:szCs w:val="24"/>
                <w:lang w:val="lv"/>
              </w:rPr>
            </w:pPr>
            <w:r w:rsidRPr="0053694D">
              <w:rPr>
                <w:rFonts w:ascii="Times New Roman" w:eastAsia="Times New Roman" w:hAnsi="Times New Roman" w:cs="Times New Roman"/>
                <w:sz w:val="24"/>
                <w:szCs w:val="24"/>
                <w:lang w:val="lv"/>
              </w:rPr>
              <w:t>Pēc Sistēmas izmaiņu veikšanas Pretendentam jāveic ievainojamību skenēšana, aptverot vismaz OWASP Top 10 drošības riskus. Pretendentam jānodrošina Pasūtītājam piekļuve pārbaudes rezultātiem.</w:t>
            </w:r>
          </w:p>
        </w:tc>
      </w:tr>
      <w:tr w:rsidR="008B15BF" w:rsidRPr="0053694D" w14:paraId="2B836BB9" w14:textId="77777777" w:rsidTr="002B1899">
        <w:tc>
          <w:tcPr>
            <w:tcW w:w="2920" w:type="dxa"/>
          </w:tcPr>
          <w:p w14:paraId="6CBF7339"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Sadarbība ar valsts drošības iestādēm</w:t>
            </w:r>
          </w:p>
        </w:tc>
        <w:tc>
          <w:tcPr>
            <w:tcW w:w="7145" w:type="dxa"/>
          </w:tcPr>
          <w:p w14:paraId="07B45090" w14:textId="77777777" w:rsidR="008B15BF" w:rsidRPr="0053694D" w:rsidRDefault="008B15BF" w:rsidP="0053694D">
            <w:pPr>
              <w:jc w:val="both"/>
              <w:rPr>
                <w:rFonts w:ascii="Times New Roman" w:eastAsia="Times New Roman" w:hAnsi="Times New Roman" w:cs="Times New Roman"/>
                <w:sz w:val="24"/>
                <w:szCs w:val="24"/>
                <w:lang w:val="lv"/>
              </w:rPr>
            </w:pPr>
            <w:r w:rsidRPr="0053694D">
              <w:rPr>
                <w:rFonts w:ascii="Times New Roman" w:eastAsia="Times New Roman" w:hAnsi="Times New Roman" w:cs="Times New Roman"/>
                <w:sz w:val="24"/>
                <w:szCs w:val="24"/>
                <w:lang w:val="lv"/>
              </w:rPr>
              <w:t xml:space="preserve">Pretendentam ir pienākums pēc Pasūtītāja pieprasījuma nodrošināt sadarbību ar kompetentajām iestādēm, tostarp Nacionālo </w:t>
            </w:r>
            <w:proofErr w:type="spellStart"/>
            <w:r w:rsidRPr="0053694D">
              <w:rPr>
                <w:rFonts w:ascii="Times New Roman" w:eastAsia="Times New Roman" w:hAnsi="Times New Roman" w:cs="Times New Roman"/>
                <w:sz w:val="24"/>
                <w:szCs w:val="24"/>
                <w:lang w:val="lv"/>
              </w:rPr>
              <w:t>kiberdrošības</w:t>
            </w:r>
            <w:proofErr w:type="spellEnd"/>
            <w:r w:rsidRPr="0053694D">
              <w:rPr>
                <w:rFonts w:ascii="Times New Roman" w:eastAsia="Times New Roman" w:hAnsi="Times New Roman" w:cs="Times New Roman"/>
                <w:sz w:val="24"/>
                <w:szCs w:val="24"/>
                <w:lang w:val="lv"/>
              </w:rPr>
              <w:t xml:space="preserve"> centru (NKC) un Satversmes aizsardzības biroju (SAB), atbilstoši Nacionālā </w:t>
            </w:r>
            <w:proofErr w:type="spellStart"/>
            <w:r w:rsidRPr="0053694D">
              <w:rPr>
                <w:rFonts w:ascii="Times New Roman" w:eastAsia="Times New Roman" w:hAnsi="Times New Roman" w:cs="Times New Roman"/>
                <w:sz w:val="24"/>
                <w:szCs w:val="24"/>
                <w:lang w:val="lv"/>
              </w:rPr>
              <w:t>kiberdrošības</w:t>
            </w:r>
            <w:proofErr w:type="spellEnd"/>
            <w:r w:rsidRPr="0053694D">
              <w:rPr>
                <w:rFonts w:ascii="Times New Roman" w:eastAsia="Times New Roman" w:hAnsi="Times New Roman" w:cs="Times New Roman"/>
                <w:sz w:val="24"/>
                <w:szCs w:val="24"/>
                <w:lang w:val="lv"/>
              </w:rPr>
              <w:t xml:space="preserve"> likuma un Ministru kabineta noteikumu Nr. 397 prasībām.</w:t>
            </w:r>
          </w:p>
        </w:tc>
      </w:tr>
      <w:tr w:rsidR="008B15BF" w:rsidRPr="0053694D" w14:paraId="3043E8B6" w14:textId="77777777" w:rsidTr="002B1899">
        <w:tc>
          <w:tcPr>
            <w:tcW w:w="2920" w:type="dxa"/>
          </w:tcPr>
          <w:p w14:paraId="7EA4A363"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Datu nodošana pēc līguma beigām</w:t>
            </w:r>
          </w:p>
        </w:tc>
        <w:tc>
          <w:tcPr>
            <w:tcW w:w="7145" w:type="dxa"/>
          </w:tcPr>
          <w:p w14:paraId="0D1D188F" w14:textId="77777777" w:rsidR="008B15BF" w:rsidRPr="0053694D" w:rsidRDefault="008B15BF" w:rsidP="0053694D">
            <w:pPr>
              <w:jc w:val="both"/>
              <w:rPr>
                <w:rFonts w:ascii="Times New Roman" w:eastAsia="Times New Roman" w:hAnsi="Times New Roman" w:cs="Times New Roman"/>
                <w:sz w:val="24"/>
                <w:szCs w:val="24"/>
                <w:lang w:val="lv"/>
              </w:rPr>
            </w:pPr>
            <w:r w:rsidRPr="0053694D">
              <w:rPr>
                <w:rFonts w:ascii="Times New Roman" w:eastAsia="Times New Roman" w:hAnsi="Times New Roman" w:cs="Times New Roman"/>
                <w:sz w:val="24"/>
                <w:szCs w:val="24"/>
                <w:lang w:val="lv"/>
              </w:rPr>
              <w:t>Pēc līguma izbeigšanas Pretendentam jānodod visas Pasūtītāja Sistēmas glabātās datu kopijas (tostarp konfigurācijas un žurnālfaili) Pasūtītājam ar pieņemšanas–nodošanas aktu. Pēc pieņemšanas-nodošanas akta parakstīšanas Pretendentam ir pienākums pilnībā un droši dzēst visus atlikušos Pasūtītāja datus, to kopijas un atvasinājumus no savas infrastruktūras (tostarp rezerves kopijām), kā arī iesniegt rakstisku apliecinājumu par dzēšanas veikšanu.</w:t>
            </w:r>
          </w:p>
        </w:tc>
      </w:tr>
      <w:tr w:rsidR="008B15BF" w:rsidRPr="0053694D" w14:paraId="387F4AF6" w14:textId="77777777" w:rsidTr="002B1899">
        <w:tc>
          <w:tcPr>
            <w:tcW w:w="2920" w:type="dxa"/>
          </w:tcPr>
          <w:p w14:paraId="670AE540" w14:textId="77777777" w:rsidR="00B647AA" w:rsidRPr="00F24379" w:rsidRDefault="00B647AA" w:rsidP="00F24379">
            <w:pPr>
              <w:jc w:val="both"/>
              <w:rPr>
                <w:rFonts w:ascii="Times New Roman" w:eastAsia="Times New Roman" w:hAnsi="Times New Roman" w:cs="Times New Roman"/>
                <w:sz w:val="24"/>
                <w:szCs w:val="24"/>
                <w:lang w:val="lv"/>
              </w:rPr>
            </w:pPr>
            <w:r w:rsidRPr="00F24379">
              <w:rPr>
                <w:rFonts w:ascii="Times New Roman" w:eastAsia="Times New Roman" w:hAnsi="Times New Roman" w:cs="Times New Roman"/>
                <w:sz w:val="24"/>
                <w:szCs w:val="24"/>
                <w:lang w:val="lv"/>
              </w:rPr>
              <w:t>Audita žurnālu pieejamība</w:t>
            </w:r>
          </w:p>
          <w:p w14:paraId="0C0F1E28" w14:textId="388ED3F7" w:rsidR="008B15BF" w:rsidRPr="0053694D" w:rsidRDefault="008B15BF" w:rsidP="0053694D">
            <w:pPr>
              <w:rPr>
                <w:rFonts w:ascii="Times New Roman" w:eastAsia="Times New Roman" w:hAnsi="Times New Roman" w:cs="Times New Roman"/>
              </w:rPr>
            </w:pPr>
          </w:p>
        </w:tc>
        <w:tc>
          <w:tcPr>
            <w:tcW w:w="7145" w:type="dxa"/>
          </w:tcPr>
          <w:p w14:paraId="3B048C18" w14:textId="78B3F463" w:rsidR="008B15BF" w:rsidRPr="00F24379" w:rsidRDefault="00F23522" w:rsidP="0053694D">
            <w:pPr>
              <w:jc w:val="both"/>
              <w:rPr>
                <w:rFonts w:ascii="Times New Roman" w:eastAsia="Times New Roman" w:hAnsi="Times New Roman" w:cs="Times New Roman"/>
                <w:sz w:val="24"/>
                <w:szCs w:val="24"/>
                <w:lang w:val="lv"/>
              </w:rPr>
            </w:pPr>
            <w:r w:rsidRPr="00F24379">
              <w:rPr>
                <w:rFonts w:ascii="Times New Roman" w:eastAsia="Times New Roman" w:hAnsi="Times New Roman" w:cs="Times New Roman"/>
                <w:sz w:val="24"/>
                <w:szCs w:val="24"/>
                <w:lang w:val="lv"/>
              </w:rPr>
              <w:t xml:space="preserve">Sistēmā jāveido audita ieraksti vismaz par šādām darbībām: lietotāju autentifikāciju un autorizāciju; pieejas tiesību piešķiršanu, maiņu un atcelšanu; datu piekļuvi, izmaiņām un dzēšanu; sistēmas konfigurācijas un drošības iestatījumu izmaiņām. Audita žurnāliem jābūt iespējai automātiski nosūtīties uz organizācijas SIEM (Microsoft </w:t>
            </w:r>
            <w:proofErr w:type="spellStart"/>
            <w:r w:rsidRPr="00F24379">
              <w:rPr>
                <w:rFonts w:ascii="Times New Roman" w:eastAsia="Times New Roman" w:hAnsi="Times New Roman" w:cs="Times New Roman"/>
                <w:sz w:val="24"/>
                <w:szCs w:val="24"/>
                <w:lang w:val="lv"/>
              </w:rPr>
              <w:t>Sentinel</w:t>
            </w:r>
            <w:proofErr w:type="spellEnd"/>
            <w:r w:rsidRPr="00F24379">
              <w:rPr>
                <w:rFonts w:ascii="Times New Roman" w:eastAsia="Times New Roman" w:hAnsi="Times New Roman" w:cs="Times New Roman"/>
                <w:sz w:val="24"/>
                <w:szCs w:val="24"/>
                <w:lang w:val="lv"/>
              </w:rPr>
              <w:t xml:space="preserve">). </w:t>
            </w:r>
          </w:p>
        </w:tc>
      </w:tr>
      <w:tr w:rsidR="008B15BF" w:rsidRPr="0053694D" w14:paraId="3C1698BC" w14:textId="77777777" w:rsidTr="002B1899">
        <w:tc>
          <w:tcPr>
            <w:tcW w:w="2920" w:type="dxa"/>
          </w:tcPr>
          <w:p w14:paraId="6945F366" w14:textId="77777777" w:rsidR="008B15BF" w:rsidRPr="0053694D" w:rsidRDefault="008B15BF" w:rsidP="0053694D">
            <w:pPr>
              <w:rPr>
                <w:rFonts w:ascii="Times New Roman" w:eastAsia="Times New Roman" w:hAnsi="Times New Roman" w:cs="Times New Roman"/>
              </w:rPr>
            </w:pPr>
            <w:r w:rsidRPr="0053694D">
              <w:rPr>
                <w:rFonts w:ascii="Times New Roman" w:eastAsia="Times New Roman" w:hAnsi="Times New Roman" w:cs="Times New Roman"/>
                <w:sz w:val="24"/>
                <w:szCs w:val="24"/>
                <w:lang w:val="lv"/>
              </w:rPr>
              <w:t>Piegādātās Programmatūras aktuālo versiju nodrošināšana</w:t>
            </w:r>
          </w:p>
        </w:tc>
        <w:tc>
          <w:tcPr>
            <w:tcW w:w="7145" w:type="dxa"/>
          </w:tcPr>
          <w:p w14:paraId="3B9772A9" w14:textId="77777777" w:rsidR="008B15BF" w:rsidRPr="0053694D" w:rsidRDefault="008B15BF" w:rsidP="0053694D">
            <w:pPr>
              <w:jc w:val="both"/>
              <w:rPr>
                <w:rFonts w:ascii="Times New Roman" w:eastAsia="Times New Roman" w:hAnsi="Times New Roman" w:cs="Times New Roman"/>
              </w:rPr>
            </w:pPr>
            <w:r w:rsidRPr="0053694D">
              <w:rPr>
                <w:rFonts w:ascii="Times New Roman" w:eastAsia="Times New Roman" w:hAnsi="Times New Roman" w:cs="Times New Roman"/>
                <w:sz w:val="24"/>
                <w:szCs w:val="24"/>
                <w:lang w:val="lv"/>
              </w:rPr>
              <w:t>Pretendents nodrošina, ka Sistēmas ekspluatācija līguma darbības laikā tiek veikta, izmantojot funkcionēšanai obligāti nepieciešamā programmnodrošinājuma jaunākās versijas.</w:t>
            </w:r>
          </w:p>
        </w:tc>
      </w:tr>
    </w:tbl>
    <w:p w14:paraId="02FC017C" w14:textId="2ECF1458" w:rsidR="00F84D54" w:rsidRPr="002B1899" w:rsidRDefault="002B5841" w:rsidP="002B1899">
      <w:pPr>
        <w:pStyle w:val="ListParagraph"/>
        <w:numPr>
          <w:ilvl w:val="0"/>
          <w:numId w:val="1"/>
        </w:numPr>
        <w:jc w:val="both"/>
        <w:rPr>
          <w:rFonts w:ascii="Times New Roman" w:hAnsi="Times New Roman" w:cs="Times New Roman"/>
          <w:b/>
          <w:sz w:val="28"/>
          <w:szCs w:val="28"/>
        </w:rPr>
      </w:pPr>
      <w:r w:rsidRPr="0053694D">
        <w:rPr>
          <w:rFonts w:ascii="Times New Roman" w:hAnsi="Times New Roman" w:cs="Times New Roman"/>
          <w:b/>
          <w:sz w:val="28"/>
          <w:szCs w:val="28"/>
        </w:rPr>
        <w:lastRenderedPageBreak/>
        <w:t>Rezerves kopija un DR</w:t>
      </w:r>
      <w:r w:rsidR="00B3769D">
        <w:rPr>
          <w:rFonts w:ascii="Times New Roman" w:hAnsi="Times New Roman" w:cs="Times New Roman"/>
          <w:b/>
          <w:sz w:val="28"/>
          <w:szCs w:val="28"/>
        </w:rPr>
        <w:t>P</w:t>
      </w:r>
    </w:p>
    <w:p w14:paraId="494280FA" w14:textId="4451C323" w:rsidR="007636D2" w:rsidRPr="002B1899" w:rsidRDefault="001833D9" w:rsidP="002B1899">
      <w:pPr>
        <w:pStyle w:val="ListParagraph"/>
        <w:numPr>
          <w:ilvl w:val="1"/>
          <w:numId w:val="12"/>
        </w:numPr>
        <w:ind w:left="0" w:firstLine="0"/>
        <w:rPr>
          <w:rFonts w:ascii="Times New Roman" w:hAnsi="Times New Roman" w:cs="Times New Roman"/>
          <w:bCs/>
          <w:sz w:val="24"/>
          <w:szCs w:val="24"/>
        </w:rPr>
      </w:pPr>
      <w:bookmarkStart w:id="3" w:name="_Hlk222995176"/>
      <w:r w:rsidRPr="009456CE">
        <w:rPr>
          <w:rFonts w:ascii="Times New Roman" w:hAnsi="Times New Roman" w:cs="Times New Roman"/>
          <w:bCs/>
          <w:sz w:val="24"/>
          <w:szCs w:val="24"/>
        </w:rPr>
        <w:t>Izpild</w:t>
      </w:r>
      <w:r w:rsidR="007636D2" w:rsidRPr="009456CE">
        <w:rPr>
          <w:rFonts w:ascii="Times New Roman" w:hAnsi="Times New Roman" w:cs="Times New Roman"/>
          <w:bCs/>
          <w:sz w:val="24"/>
          <w:szCs w:val="24"/>
        </w:rPr>
        <w:t>ītājam ir jānodrošina periodisku telemehānikas sistēmas rezerves kopiju (</w:t>
      </w:r>
      <w:proofErr w:type="spellStart"/>
      <w:r w:rsidR="007636D2" w:rsidRPr="009456CE">
        <w:rPr>
          <w:rFonts w:ascii="Times New Roman" w:hAnsi="Times New Roman" w:cs="Times New Roman"/>
          <w:bCs/>
          <w:sz w:val="24"/>
          <w:szCs w:val="24"/>
        </w:rPr>
        <w:t>BackUp</w:t>
      </w:r>
      <w:proofErr w:type="spellEnd"/>
      <w:r w:rsidR="007636D2" w:rsidRPr="009456CE">
        <w:rPr>
          <w:rFonts w:ascii="Times New Roman" w:hAnsi="Times New Roman" w:cs="Times New Roman"/>
          <w:bCs/>
          <w:sz w:val="24"/>
          <w:szCs w:val="24"/>
        </w:rPr>
        <w:t xml:space="preserve">) </w:t>
      </w:r>
      <w:r w:rsidR="00B440FF">
        <w:rPr>
          <w:rFonts w:ascii="Times New Roman" w:hAnsi="Times New Roman" w:cs="Times New Roman"/>
          <w:bCs/>
          <w:sz w:val="24"/>
          <w:szCs w:val="24"/>
        </w:rPr>
        <w:t>veikšana</w:t>
      </w:r>
      <w:r w:rsidR="00B440FF" w:rsidRPr="009456CE">
        <w:rPr>
          <w:rFonts w:ascii="Times New Roman" w:hAnsi="Times New Roman" w:cs="Times New Roman"/>
          <w:bCs/>
          <w:sz w:val="24"/>
          <w:szCs w:val="24"/>
        </w:rPr>
        <w:t xml:space="preserve"> </w:t>
      </w:r>
      <w:r w:rsidR="007636D2" w:rsidRPr="009456CE">
        <w:rPr>
          <w:rFonts w:ascii="Times New Roman" w:hAnsi="Times New Roman" w:cs="Times New Roman"/>
          <w:bCs/>
          <w:sz w:val="24"/>
          <w:szCs w:val="24"/>
        </w:rPr>
        <w:t>un uzglabāšanu.</w:t>
      </w:r>
      <w:bookmarkEnd w:id="3"/>
    </w:p>
    <w:p w14:paraId="5062F1C7" w14:textId="3A9C2D36" w:rsidR="007636D2" w:rsidRPr="009456CE" w:rsidRDefault="007636D2" w:rsidP="002B1899">
      <w:pPr>
        <w:pStyle w:val="ListParagraph"/>
        <w:numPr>
          <w:ilvl w:val="2"/>
          <w:numId w:val="12"/>
        </w:numPr>
        <w:ind w:left="0" w:firstLine="0"/>
        <w:rPr>
          <w:rFonts w:ascii="Times New Roman" w:hAnsi="Times New Roman" w:cs="Times New Roman"/>
          <w:bCs/>
          <w:sz w:val="24"/>
          <w:szCs w:val="24"/>
        </w:rPr>
      </w:pPr>
      <w:r w:rsidRPr="009456CE">
        <w:rPr>
          <w:rFonts w:ascii="Times New Roman" w:hAnsi="Times New Roman" w:cs="Times New Roman"/>
          <w:bCs/>
          <w:sz w:val="24"/>
          <w:szCs w:val="24"/>
        </w:rPr>
        <w:t>SCADA (</w:t>
      </w:r>
      <w:proofErr w:type="spellStart"/>
      <w:r w:rsidRPr="009456CE">
        <w:rPr>
          <w:rFonts w:ascii="Times New Roman" w:hAnsi="Times New Roman" w:cs="Times New Roman"/>
          <w:bCs/>
          <w:sz w:val="24"/>
          <w:szCs w:val="24"/>
        </w:rPr>
        <w:t>Wonderware</w:t>
      </w:r>
      <w:proofErr w:type="spellEnd"/>
      <w:r w:rsidRPr="009456CE">
        <w:rPr>
          <w:rFonts w:ascii="Times New Roman" w:hAnsi="Times New Roman" w:cs="Times New Roman"/>
          <w:bCs/>
          <w:sz w:val="24"/>
          <w:szCs w:val="24"/>
        </w:rPr>
        <w:t>) serveri un komponentes</w:t>
      </w:r>
    </w:p>
    <w:p w14:paraId="69F00D85" w14:textId="33518D26" w:rsidR="00FA487C" w:rsidRDefault="007636D2" w:rsidP="002B1899">
      <w:pPr>
        <w:pStyle w:val="ListParagraph"/>
        <w:numPr>
          <w:ilvl w:val="0"/>
          <w:numId w:val="3"/>
        </w:numPr>
        <w:ind w:left="0" w:firstLine="0"/>
        <w:rPr>
          <w:rFonts w:ascii="Times New Roman" w:hAnsi="Times New Roman" w:cs="Times New Roman"/>
          <w:bCs/>
          <w:sz w:val="24"/>
          <w:szCs w:val="24"/>
        </w:rPr>
      </w:pPr>
      <w:proofErr w:type="spellStart"/>
      <w:r w:rsidRPr="007636D2">
        <w:rPr>
          <w:rFonts w:ascii="Times New Roman" w:hAnsi="Times New Roman" w:cs="Times New Roman"/>
          <w:bCs/>
          <w:sz w:val="24"/>
          <w:szCs w:val="24"/>
        </w:rPr>
        <w:t>Full</w:t>
      </w:r>
      <w:proofErr w:type="spellEnd"/>
      <w:r w:rsidRPr="007636D2">
        <w:rPr>
          <w:rFonts w:ascii="Times New Roman" w:hAnsi="Times New Roman" w:cs="Times New Roman"/>
          <w:bCs/>
          <w:sz w:val="24"/>
          <w:szCs w:val="24"/>
        </w:rPr>
        <w:t xml:space="preserve"> VM </w:t>
      </w:r>
      <w:proofErr w:type="spellStart"/>
      <w:r w:rsidRPr="007636D2">
        <w:rPr>
          <w:rFonts w:ascii="Times New Roman" w:hAnsi="Times New Roman" w:cs="Times New Roman"/>
          <w:bCs/>
          <w:sz w:val="24"/>
          <w:szCs w:val="24"/>
        </w:rPr>
        <w:t>snapshot</w:t>
      </w:r>
      <w:proofErr w:type="spellEnd"/>
      <w:r w:rsidRPr="007636D2">
        <w:rPr>
          <w:rFonts w:ascii="Times New Roman" w:hAnsi="Times New Roman" w:cs="Times New Roman"/>
          <w:bCs/>
          <w:sz w:val="24"/>
          <w:szCs w:val="24"/>
        </w:rPr>
        <w:t xml:space="preserve"> (</w:t>
      </w:r>
      <w:proofErr w:type="spellStart"/>
      <w:r w:rsidRPr="007636D2">
        <w:rPr>
          <w:rFonts w:ascii="Times New Roman" w:hAnsi="Times New Roman" w:cs="Times New Roman"/>
          <w:bCs/>
          <w:sz w:val="24"/>
          <w:szCs w:val="24"/>
        </w:rPr>
        <w:t>InTouch</w:t>
      </w:r>
      <w:proofErr w:type="spellEnd"/>
      <w:r w:rsidRPr="007636D2">
        <w:rPr>
          <w:rFonts w:ascii="Times New Roman" w:hAnsi="Times New Roman" w:cs="Times New Roman"/>
          <w:bCs/>
          <w:sz w:val="24"/>
          <w:szCs w:val="24"/>
        </w:rPr>
        <w:t xml:space="preserve">, </w:t>
      </w:r>
      <w:proofErr w:type="spellStart"/>
      <w:r w:rsidRPr="007636D2">
        <w:rPr>
          <w:rFonts w:ascii="Times New Roman" w:hAnsi="Times New Roman" w:cs="Times New Roman"/>
          <w:bCs/>
          <w:sz w:val="24"/>
          <w:szCs w:val="24"/>
        </w:rPr>
        <w:t>Historian</w:t>
      </w:r>
      <w:proofErr w:type="spellEnd"/>
      <w:r w:rsidRPr="007636D2">
        <w:rPr>
          <w:rFonts w:ascii="Times New Roman" w:hAnsi="Times New Roman" w:cs="Times New Roman"/>
          <w:bCs/>
          <w:sz w:val="24"/>
          <w:szCs w:val="24"/>
        </w:rPr>
        <w:t xml:space="preserve">, OI Server, </w:t>
      </w:r>
      <w:proofErr w:type="spellStart"/>
      <w:r w:rsidRPr="007636D2">
        <w:rPr>
          <w:rFonts w:ascii="Times New Roman" w:hAnsi="Times New Roman" w:cs="Times New Roman"/>
          <w:bCs/>
          <w:sz w:val="24"/>
          <w:szCs w:val="24"/>
        </w:rPr>
        <w:t>Application</w:t>
      </w:r>
      <w:proofErr w:type="spellEnd"/>
      <w:r w:rsidRPr="007636D2">
        <w:rPr>
          <w:rFonts w:ascii="Times New Roman" w:hAnsi="Times New Roman" w:cs="Times New Roman"/>
          <w:bCs/>
          <w:sz w:val="24"/>
          <w:szCs w:val="24"/>
        </w:rPr>
        <w:t xml:space="preserve"> Server</w:t>
      </w:r>
      <w:r>
        <w:rPr>
          <w:rFonts w:ascii="Times New Roman" w:hAnsi="Times New Roman" w:cs="Times New Roman"/>
          <w:bCs/>
          <w:sz w:val="24"/>
          <w:szCs w:val="24"/>
        </w:rPr>
        <w:t>)</w:t>
      </w:r>
    </w:p>
    <w:p w14:paraId="2379A3C4" w14:textId="77777777" w:rsidR="00FA487C" w:rsidRDefault="00FA487C" w:rsidP="002B1899">
      <w:pPr>
        <w:pStyle w:val="ListParagraph"/>
        <w:ind w:left="0"/>
        <w:rPr>
          <w:rFonts w:ascii="Times New Roman" w:hAnsi="Times New Roman" w:cs="Times New Roman"/>
          <w:bCs/>
          <w:sz w:val="24"/>
          <w:szCs w:val="24"/>
        </w:rPr>
      </w:pPr>
    </w:p>
    <w:p w14:paraId="24C801F5" w14:textId="116BF572" w:rsidR="00FA487C" w:rsidRDefault="007636D2" w:rsidP="002B1899">
      <w:pPr>
        <w:pStyle w:val="ListParagraph"/>
        <w:numPr>
          <w:ilvl w:val="2"/>
          <w:numId w:val="12"/>
        </w:numPr>
        <w:ind w:left="0" w:firstLine="0"/>
        <w:rPr>
          <w:rFonts w:ascii="Times New Roman" w:hAnsi="Times New Roman" w:cs="Times New Roman"/>
          <w:bCs/>
          <w:sz w:val="24"/>
          <w:szCs w:val="24"/>
        </w:rPr>
      </w:pPr>
      <w:r w:rsidRPr="00FA487C">
        <w:rPr>
          <w:rFonts w:ascii="Times New Roman" w:hAnsi="Times New Roman" w:cs="Times New Roman"/>
          <w:bCs/>
          <w:sz w:val="24"/>
          <w:szCs w:val="24"/>
        </w:rPr>
        <w:t>Failu līmeņa kopija</w:t>
      </w:r>
      <w:r w:rsidR="00FA487C">
        <w:rPr>
          <w:rFonts w:ascii="Times New Roman" w:hAnsi="Times New Roman" w:cs="Times New Roman"/>
          <w:bCs/>
          <w:sz w:val="24"/>
          <w:szCs w:val="24"/>
        </w:rPr>
        <w:t>s</w:t>
      </w:r>
    </w:p>
    <w:p w14:paraId="633F17BF" w14:textId="77777777" w:rsidR="00FA487C" w:rsidRDefault="007636D2"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Konfigurācijas faili (</w:t>
      </w:r>
      <w:proofErr w:type="spellStart"/>
      <w:r w:rsidRPr="00FA487C">
        <w:rPr>
          <w:rFonts w:ascii="Times New Roman" w:hAnsi="Times New Roman" w:cs="Times New Roman"/>
          <w:bCs/>
          <w:sz w:val="24"/>
          <w:szCs w:val="24"/>
        </w:rPr>
        <w:t>application</w:t>
      </w:r>
      <w:proofErr w:type="spellEnd"/>
      <w:r w:rsidRPr="00FA487C">
        <w:rPr>
          <w:rFonts w:ascii="Times New Roman" w:hAnsi="Times New Roman" w:cs="Times New Roman"/>
          <w:bCs/>
          <w:sz w:val="24"/>
          <w:szCs w:val="24"/>
        </w:rPr>
        <w:t xml:space="preserve"> </w:t>
      </w:r>
      <w:proofErr w:type="spellStart"/>
      <w:r w:rsidRPr="00FA487C">
        <w:rPr>
          <w:rFonts w:ascii="Times New Roman" w:hAnsi="Times New Roman" w:cs="Times New Roman"/>
          <w:bCs/>
          <w:sz w:val="24"/>
          <w:szCs w:val="24"/>
        </w:rPr>
        <w:t>objects</w:t>
      </w:r>
      <w:proofErr w:type="spellEnd"/>
      <w:r w:rsidRPr="00FA487C">
        <w:rPr>
          <w:rFonts w:ascii="Times New Roman" w:hAnsi="Times New Roman" w:cs="Times New Roman"/>
          <w:bCs/>
          <w:sz w:val="24"/>
          <w:szCs w:val="24"/>
        </w:rPr>
        <w:t xml:space="preserve">, </w:t>
      </w:r>
      <w:proofErr w:type="spellStart"/>
      <w:r w:rsidRPr="00FA487C">
        <w:rPr>
          <w:rFonts w:ascii="Times New Roman" w:hAnsi="Times New Roman" w:cs="Times New Roman"/>
          <w:bCs/>
          <w:sz w:val="24"/>
          <w:szCs w:val="24"/>
        </w:rPr>
        <w:t>Galaxy</w:t>
      </w:r>
      <w:proofErr w:type="spellEnd"/>
      <w:r w:rsidRPr="00FA487C">
        <w:rPr>
          <w:rFonts w:ascii="Times New Roman" w:hAnsi="Times New Roman" w:cs="Times New Roman"/>
          <w:bCs/>
          <w:sz w:val="24"/>
          <w:szCs w:val="24"/>
        </w:rPr>
        <w:t>, tagu datubāzes)</w:t>
      </w:r>
    </w:p>
    <w:p w14:paraId="2418181B" w14:textId="77777777" w:rsidR="00FA487C" w:rsidRDefault="007636D2" w:rsidP="002B1899">
      <w:pPr>
        <w:pStyle w:val="ListParagraph"/>
        <w:numPr>
          <w:ilvl w:val="0"/>
          <w:numId w:val="3"/>
        </w:numPr>
        <w:ind w:left="0" w:firstLine="0"/>
        <w:rPr>
          <w:rFonts w:ascii="Times New Roman" w:hAnsi="Times New Roman" w:cs="Times New Roman"/>
          <w:bCs/>
          <w:sz w:val="24"/>
          <w:szCs w:val="24"/>
        </w:rPr>
      </w:pPr>
      <w:proofErr w:type="spellStart"/>
      <w:r w:rsidRPr="00FA487C">
        <w:rPr>
          <w:rFonts w:ascii="Times New Roman" w:hAnsi="Times New Roman" w:cs="Times New Roman"/>
          <w:bCs/>
          <w:sz w:val="24"/>
          <w:szCs w:val="24"/>
        </w:rPr>
        <w:t>Historian</w:t>
      </w:r>
      <w:proofErr w:type="spellEnd"/>
      <w:r w:rsidRPr="00FA487C">
        <w:rPr>
          <w:rFonts w:ascii="Times New Roman" w:hAnsi="Times New Roman" w:cs="Times New Roman"/>
          <w:bCs/>
          <w:sz w:val="24"/>
          <w:szCs w:val="24"/>
        </w:rPr>
        <w:t xml:space="preserve"> konfigurācijas un </w:t>
      </w:r>
      <w:proofErr w:type="spellStart"/>
      <w:r w:rsidRPr="00FA487C">
        <w:rPr>
          <w:rFonts w:ascii="Times New Roman" w:hAnsi="Times New Roman" w:cs="Times New Roman"/>
          <w:bCs/>
          <w:sz w:val="24"/>
          <w:szCs w:val="24"/>
        </w:rPr>
        <w:t>archiving</w:t>
      </w:r>
      <w:proofErr w:type="spellEnd"/>
      <w:r w:rsidRPr="00FA487C">
        <w:rPr>
          <w:rFonts w:ascii="Times New Roman" w:hAnsi="Times New Roman" w:cs="Times New Roman"/>
          <w:bCs/>
          <w:sz w:val="24"/>
          <w:szCs w:val="24"/>
        </w:rPr>
        <w:t xml:space="preserve"> iestatījumi</w:t>
      </w:r>
    </w:p>
    <w:p w14:paraId="09D56E6C" w14:textId="77777777" w:rsidR="00FA487C" w:rsidRDefault="007636D2"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OI Server komunikāciju konfigurācijas</w:t>
      </w:r>
    </w:p>
    <w:p w14:paraId="7CDAFAFB" w14:textId="77777777" w:rsidR="00FA487C" w:rsidRDefault="00FA487C" w:rsidP="002B1899">
      <w:pPr>
        <w:pStyle w:val="ListParagraph"/>
        <w:ind w:left="0"/>
        <w:rPr>
          <w:rFonts w:ascii="Times New Roman" w:hAnsi="Times New Roman" w:cs="Times New Roman"/>
          <w:bCs/>
          <w:sz w:val="24"/>
          <w:szCs w:val="24"/>
        </w:rPr>
      </w:pPr>
    </w:p>
    <w:p w14:paraId="4A282022" w14:textId="75B3D99F" w:rsidR="00FA487C" w:rsidRDefault="007636D2" w:rsidP="002B1899">
      <w:pPr>
        <w:pStyle w:val="ListParagraph"/>
        <w:numPr>
          <w:ilvl w:val="2"/>
          <w:numId w:val="12"/>
        </w:numPr>
        <w:ind w:left="0" w:firstLine="0"/>
        <w:rPr>
          <w:rFonts w:ascii="Times New Roman" w:hAnsi="Times New Roman" w:cs="Times New Roman"/>
          <w:bCs/>
          <w:sz w:val="24"/>
          <w:szCs w:val="24"/>
        </w:rPr>
      </w:pPr>
      <w:r w:rsidRPr="00FA487C">
        <w:rPr>
          <w:rFonts w:ascii="Times New Roman" w:hAnsi="Times New Roman" w:cs="Times New Roman"/>
          <w:bCs/>
          <w:sz w:val="24"/>
          <w:szCs w:val="24"/>
        </w:rPr>
        <w:t>Datubāžu kopijas</w:t>
      </w:r>
    </w:p>
    <w:p w14:paraId="45521CAB" w14:textId="77777777" w:rsidR="00FA487C" w:rsidRDefault="007636D2" w:rsidP="002B1899">
      <w:pPr>
        <w:pStyle w:val="ListParagraph"/>
        <w:numPr>
          <w:ilvl w:val="0"/>
          <w:numId w:val="3"/>
        </w:numPr>
        <w:ind w:left="0" w:firstLine="0"/>
        <w:rPr>
          <w:rFonts w:ascii="Times New Roman" w:hAnsi="Times New Roman" w:cs="Times New Roman"/>
          <w:bCs/>
          <w:sz w:val="24"/>
          <w:szCs w:val="24"/>
        </w:rPr>
      </w:pPr>
      <w:proofErr w:type="spellStart"/>
      <w:r w:rsidRPr="00FA487C">
        <w:rPr>
          <w:rFonts w:ascii="Times New Roman" w:hAnsi="Times New Roman" w:cs="Times New Roman"/>
          <w:bCs/>
          <w:sz w:val="24"/>
          <w:szCs w:val="24"/>
        </w:rPr>
        <w:t>Historian</w:t>
      </w:r>
      <w:proofErr w:type="spellEnd"/>
      <w:r w:rsidRPr="00FA487C">
        <w:rPr>
          <w:rFonts w:ascii="Times New Roman" w:hAnsi="Times New Roman" w:cs="Times New Roman"/>
          <w:bCs/>
          <w:sz w:val="24"/>
          <w:szCs w:val="24"/>
        </w:rPr>
        <w:t xml:space="preserve"> arhīva failu kopijas</w:t>
      </w:r>
    </w:p>
    <w:p w14:paraId="7C02E9B5" w14:textId="77777777" w:rsidR="00FA487C" w:rsidRDefault="007636D2"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 xml:space="preserve">SQL Server </w:t>
      </w:r>
      <w:proofErr w:type="spellStart"/>
      <w:r w:rsidRPr="00FA487C">
        <w:rPr>
          <w:rFonts w:ascii="Times New Roman" w:hAnsi="Times New Roman" w:cs="Times New Roman"/>
          <w:bCs/>
          <w:sz w:val="24"/>
          <w:szCs w:val="24"/>
        </w:rPr>
        <w:t>backup</w:t>
      </w:r>
      <w:proofErr w:type="spellEnd"/>
    </w:p>
    <w:p w14:paraId="34DBF263" w14:textId="77777777" w:rsidR="00FA487C" w:rsidRDefault="00FA487C" w:rsidP="002B1899">
      <w:pPr>
        <w:pStyle w:val="ListParagraph"/>
        <w:ind w:left="0"/>
        <w:rPr>
          <w:rFonts w:ascii="Times New Roman" w:hAnsi="Times New Roman" w:cs="Times New Roman"/>
          <w:bCs/>
          <w:sz w:val="24"/>
          <w:szCs w:val="24"/>
        </w:rPr>
      </w:pPr>
    </w:p>
    <w:p w14:paraId="4ED54B71" w14:textId="6ABF360C" w:rsidR="00FA487C" w:rsidRDefault="007636D2" w:rsidP="002B1899">
      <w:pPr>
        <w:pStyle w:val="ListParagraph"/>
        <w:numPr>
          <w:ilvl w:val="2"/>
          <w:numId w:val="12"/>
        </w:numPr>
        <w:ind w:left="0" w:firstLine="0"/>
        <w:rPr>
          <w:rFonts w:ascii="Times New Roman" w:hAnsi="Times New Roman" w:cs="Times New Roman"/>
          <w:bCs/>
          <w:sz w:val="24"/>
          <w:szCs w:val="24"/>
        </w:rPr>
      </w:pPr>
      <w:proofErr w:type="spellStart"/>
      <w:r w:rsidRPr="00FA487C">
        <w:rPr>
          <w:rFonts w:ascii="Times New Roman" w:hAnsi="Times New Roman" w:cs="Times New Roman"/>
          <w:bCs/>
          <w:sz w:val="24"/>
          <w:szCs w:val="24"/>
        </w:rPr>
        <w:t>Unitronics</w:t>
      </w:r>
      <w:proofErr w:type="spellEnd"/>
      <w:r w:rsidRPr="00FA487C">
        <w:rPr>
          <w:rFonts w:ascii="Times New Roman" w:hAnsi="Times New Roman" w:cs="Times New Roman"/>
          <w:bCs/>
          <w:sz w:val="24"/>
          <w:szCs w:val="24"/>
        </w:rPr>
        <w:t xml:space="preserve"> HMI/PLC</w:t>
      </w:r>
    </w:p>
    <w:p w14:paraId="27694B2D" w14:textId="5CC921C9" w:rsidR="00FA487C" w:rsidRPr="00FA487C" w:rsidRDefault="00FA487C"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 xml:space="preserve">Programmas </w:t>
      </w:r>
      <w:proofErr w:type="spellStart"/>
      <w:r w:rsidRPr="00FA487C">
        <w:rPr>
          <w:rFonts w:ascii="Times New Roman" w:hAnsi="Times New Roman" w:cs="Times New Roman"/>
          <w:bCs/>
          <w:sz w:val="24"/>
          <w:szCs w:val="24"/>
        </w:rPr>
        <w:t>backup</w:t>
      </w:r>
      <w:proofErr w:type="spellEnd"/>
      <w:r w:rsidRPr="00FA487C">
        <w:rPr>
          <w:rFonts w:ascii="Times New Roman" w:hAnsi="Times New Roman" w:cs="Times New Roman"/>
          <w:bCs/>
          <w:sz w:val="24"/>
          <w:szCs w:val="24"/>
        </w:rPr>
        <w:t xml:space="preserve"> (</w:t>
      </w:r>
      <w:proofErr w:type="spellStart"/>
      <w:r w:rsidRPr="00FA487C">
        <w:rPr>
          <w:rFonts w:ascii="Times New Roman" w:hAnsi="Times New Roman" w:cs="Times New Roman"/>
          <w:bCs/>
          <w:sz w:val="24"/>
          <w:szCs w:val="24"/>
        </w:rPr>
        <w:t>UniLogic</w:t>
      </w:r>
      <w:proofErr w:type="spellEnd"/>
      <w:r w:rsidRPr="00FA487C">
        <w:rPr>
          <w:rFonts w:ascii="Times New Roman" w:hAnsi="Times New Roman" w:cs="Times New Roman"/>
          <w:bCs/>
          <w:sz w:val="24"/>
          <w:szCs w:val="24"/>
        </w:rPr>
        <w:t xml:space="preserve"> projekts)</w:t>
      </w:r>
    </w:p>
    <w:p w14:paraId="0D75C642" w14:textId="77777777" w:rsidR="00FA487C" w:rsidRPr="00FA487C" w:rsidRDefault="00FA487C"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HMI ekrānu kopijas</w:t>
      </w:r>
    </w:p>
    <w:p w14:paraId="7A437B55" w14:textId="5E8723D3" w:rsidR="00FA487C" w:rsidRPr="00FA487C" w:rsidRDefault="00FA487C"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 xml:space="preserve">PLC </w:t>
      </w:r>
      <w:proofErr w:type="spellStart"/>
      <w:r w:rsidRPr="00FA487C">
        <w:rPr>
          <w:rFonts w:ascii="Times New Roman" w:hAnsi="Times New Roman" w:cs="Times New Roman"/>
          <w:bCs/>
          <w:sz w:val="24"/>
          <w:szCs w:val="24"/>
        </w:rPr>
        <w:t>firmware</w:t>
      </w:r>
      <w:proofErr w:type="spellEnd"/>
      <w:r w:rsidRPr="00FA487C">
        <w:rPr>
          <w:rFonts w:ascii="Times New Roman" w:hAnsi="Times New Roman" w:cs="Times New Roman"/>
          <w:bCs/>
          <w:sz w:val="24"/>
          <w:szCs w:val="24"/>
        </w:rPr>
        <w:t xml:space="preserve"> versijas kopija</w:t>
      </w:r>
    </w:p>
    <w:p w14:paraId="700980F7" w14:textId="7C07A58B" w:rsidR="00FA487C" w:rsidRPr="00FA487C" w:rsidRDefault="00FA487C" w:rsidP="002B1899">
      <w:pPr>
        <w:pStyle w:val="ListParagraph"/>
        <w:numPr>
          <w:ilvl w:val="0"/>
          <w:numId w:val="3"/>
        </w:numPr>
        <w:ind w:left="0" w:firstLine="0"/>
        <w:rPr>
          <w:rFonts w:ascii="Times New Roman" w:hAnsi="Times New Roman" w:cs="Times New Roman"/>
          <w:bCs/>
          <w:sz w:val="24"/>
          <w:szCs w:val="24"/>
        </w:rPr>
      </w:pPr>
      <w:r w:rsidRPr="00FA487C">
        <w:rPr>
          <w:rFonts w:ascii="Times New Roman" w:hAnsi="Times New Roman" w:cs="Times New Roman"/>
          <w:bCs/>
          <w:sz w:val="24"/>
          <w:szCs w:val="24"/>
        </w:rPr>
        <w:t>Receptūru un lokālo vērtību eksports</w:t>
      </w:r>
    </w:p>
    <w:p w14:paraId="01A33919" w14:textId="21335565" w:rsidR="00FA487C" w:rsidRDefault="00FA487C" w:rsidP="002B1899">
      <w:pPr>
        <w:pStyle w:val="ListParagraph"/>
        <w:numPr>
          <w:ilvl w:val="1"/>
          <w:numId w:val="12"/>
        </w:numPr>
        <w:ind w:left="0" w:firstLine="0"/>
        <w:rPr>
          <w:rFonts w:ascii="Times New Roman" w:hAnsi="Times New Roman" w:cs="Times New Roman"/>
          <w:bCs/>
          <w:sz w:val="24"/>
          <w:szCs w:val="24"/>
        </w:rPr>
      </w:pPr>
      <w:r w:rsidRPr="00FA487C">
        <w:rPr>
          <w:rFonts w:ascii="Times New Roman" w:hAnsi="Times New Roman" w:cs="Times New Roman"/>
          <w:bCs/>
          <w:sz w:val="24"/>
          <w:szCs w:val="24"/>
        </w:rPr>
        <w:t>Rezerves kopij</w:t>
      </w:r>
      <w:r w:rsidR="00B3769D">
        <w:rPr>
          <w:rFonts w:ascii="Times New Roman" w:hAnsi="Times New Roman" w:cs="Times New Roman"/>
          <w:bCs/>
          <w:sz w:val="24"/>
          <w:szCs w:val="24"/>
        </w:rPr>
        <w:t xml:space="preserve">u veikšanas </w:t>
      </w:r>
      <w:r w:rsidRPr="00FA487C">
        <w:rPr>
          <w:rFonts w:ascii="Times New Roman" w:hAnsi="Times New Roman" w:cs="Times New Roman"/>
          <w:bCs/>
          <w:sz w:val="24"/>
          <w:szCs w:val="24"/>
        </w:rPr>
        <w:t>grafiks</w:t>
      </w:r>
      <w:r w:rsidR="00B3769D">
        <w:rPr>
          <w:rFonts w:ascii="Times New Roman" w:hAnsi="Times New Roman" w:cs="Times New Roman"/>
          <w:bCs/>
          <w:sz w:val="24"/>
          <w:szCs w:val="24"/>
        </w:rPr>
        <w:t xml:space="preserve"> un glabāšana</w:t>
      </w:r>
    </w:p>
    <w:p w14:paraId="39489079" w14:textId="77777777" w:rsidR="009410A6" w:rsidRDefault="009410A6" w:rsidP="009410A6">
      <w:pPr>
        <w:pStyle w:val="ListParagraph"/>
        <w:ind w:left="1080"/>
        <w:rPr>
          <w:rFonts w:ascii="Times New Roman" w:hAnsi="Times New Roman" w:cs="Times New Roman"/>
          <w:bCs/>
          <w:sz w:val="24"/>
          <w:szCs w:val="24"/>
        </w:rPr>
      </w:pPr>
    </w:p>
    <w:tbl>
      <w:tblPr>
        <w:tblStyle w:val="TableGrid"/>
        <w:tblW w:w="10065" w:type="dxa"/>
        <w:tblInd w:w="-5" w:type="dxa"/>
        <w:tblLook w:val="04A0" w:firstRow="1" w:lastRow="0" w:firstColumn="1" w:lastColumn="0" w:noHBand="0" w:noVBand="1"/>
      </w:tblPr>
      <w:tblGrid>
        <w:gridCol w:w="3904"/>
        <w:gridCol w:w="2898"/>
        <w:gridCol w:w="3263"/>
      </w:tblGrid>
      <w:tr w:rsidR="00FA487C" w14:paraId="1F5BF962" w14:textId="77777777" w:rsidTr="002B1899">
        <w:trPr>
          <w:trHeight w:val="405"/>
        </w:trPr>
        <w:tc>
          <w:tcPr>
            <w:tcW w:w="3904" w:type="dxa"/>
            <w:shd w:val="clear" w:color="auto" w:fill="E8E8E8" w:themeFill="background2"/>
            <w:vAlign w:val="center"/>
          </w:tcPr>
          <w:p w14:paraId="7F327970" w14:textId="4DF50DC3" w:rsidR="00FA487C" w:rsidRPr="00FA487C" w:rsidRDefault="00FA487C" w:rsidP="00FA487C">
            <w:pPr>
              <w:pStyle w:val="ListParagraph"/>
              <w:ind w:left="0"/>
              <w:jc w:val="center"/>
              <w:rPr>
                <w:rFonts w:ascii="Times New Roman" w:hAnsi="Times New Roman" w:cs="Times New Roman"/>
                <w:b/>
                <w:sz w:val="24"/>
                <w:szCs w:val="24"/>
              </w:rPr>
            </w:pPr>
            <w:r w:rsidRPr="00FA487C">
              <w:rPr>
                <w:rFonts w:ascii="Times New Roman" w:hAnsi="Times New Roman" w:cs="Times New Roman"/>
                <w:b/>
                <w:sz w:val="24"/>
                <w:szCs w:val="24"/>
              </w:rPr>
              <w:t>Rezerves kopija</w:t>
            </w:r>
          </w:p>
        </w:tc>
        <w:tc>
          <w:tcPr>
            <w:tcW w:w="2898" w:type="dxa"/>
            <w:shd w:val="clear" w:color="auto" w:fill="E8E8E8" w:themeFill="background2"/>
            <w:vAlign w:val="center"/>
          </w:tcPr>
          <w:p w14:paraId="4E69B280" w14:textId="3A6D6092" w:rsidR="00FA487C" w:rsidRPr="00FA487C" w:rsidRDefault="00FA487C" w:rsidP="00FA487C">
            <w:pPr>
              <w:pStyle w:val="ListParagraph"/>
              <w:ind w:left="0"/>
              <w:jc w:val="center"/>
              <w:rPr>
                <w:rFonts w:ascii="Times New Roman" w:hAnsi="Times New Roman" w:cs="Times New Roman"/>
                <w:b/>
                <w:sz w:val="24"/>
                <w:szCs w:val="24"/>
              </w:rPr>
            </w:pPr>
            <w:r w:rsidRPr="00FA487C">
              <w:rPr>
                <w:rFonts w:ascii="Times New Roman" w:hAnsi="Times New Roman" w:cs="Times New Roman"/>
                <w:b/>
                <w:sz w:val="24"/>
                <w:szCs w:val="24"/>
              </w:rPr>
              <w:t>Periodiskums</w:t>
            </w:r>
          </w:p>
        </w:tc>
        <w:tc>
          <w:tcPr>
            <w:tcW w:w="3263" w:type="dxa"/>
            <w:shd w:val="clear" w:color="auto" w:fill="E8E8E8" w:themeFill="background2"/>
            <w:vAlign w:val="center"/>
          </w:tcPr>
          <w:p w14:paraId="47F1B93B" w14:textId="7998D559" w:rsidR="00FA487C" w:rsidRPr="00FA487C" w:rsidRDefault="00FA487C" w:rsidP="00FA487C">
            <w:pPr>
              <w:pStyle w:val="ListParagraph"/>
              <w:ind w:left="0"/>
              <w:jc w:val="center"/>
              <w:rPr>
                <w:rFonts w:ascii="Times New Roman" w:hAnsi="Times New Roman" w:cs="Times New Roman"/>
                <w:b/>
                <w:sz w:val="24"/>
                <w:szCs w:val="24"/>
              </w:rPr>
            </w:pPr>
            <w:r w:rsidRPr="00FA487C">
              <w:rPr>
                <w:rFonts w:ascii="Times New Roman" w:hAnsi="Times New Roman" w:cs="Times New Roman"/>
                <w:b/>
                <w:sz w:val="24"/>
                <w:szCs w:val="24"/>
              </w:rPr>
              <w:t>Minimālā glabāšana</w:t>
            </w:r>
          </w:p>
        </w:tc>
      </w:tr>
      <w:tr w:rsidR="00FA487C" w14:paraId="49F7FEF1" w14:textId="77777777" w:rsidTr="002B1899">
        <w:tc>
          <w:tcPr>
            <w:tcW w:w="3904" w:type="dxa"/>
            <w:vAlign w:val="center"/>
          </w:tcPr>
          <w:p w14:paraId="267ADC20" w14:textId="62785792" w:rsidR="00FA487C" w:rsidRDefault="00FA487C" w:rsidP="00FA487C">
            <w:pPr>
              <w:pStyle w:val="ListParagraph"/>
              <w:spacing w:before="120" w:after="120"/>
              <w:ind w:left="0"/>
              <w:rPr>
                <w:rFonts w:ascii="Times New Roman" w:hAnsi="Times New Roman" w:cs="Times New Roman"/>
                <w:bCs/>
                <w:sz w:val="24"/>
                <w:szCs w:val="24"/>
              </w:rPr>
            </w:pPr>
            <w:r w:rsidRPr="00FA487C">
              <w:rPr>
                <w:rFonts w:ascii="Times New Roman" w:hAnsi="Times New Roman" w:cs="Times New Roman"/>
                <w:bCs/>
                <w:sz w:val="24"/>
                <w:szCs w:val="24"/>
              </w:rPr>
              <w:t>Pilna VM kopija</w:t>
            </w:r>
          </w:p>
        </w:tc>
        <w:tc>
          <w:tcPr>
            <w:tcW w:w="2898" w:type="dxa"/>
            <w:vAlign w:val="center"/>
          </w:tcPr>
          <w:p w14:paraId="525B81F4" w14:textId="3DC45E0C"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1x nedēļā</w:t>
            </w:r>
          </w:p>
        </w:tc>
        <w:tc>
          <w:tcPr>
            <w:tcW w:w="3263" w:type="dxa"/>
            <w:vAlign w:val="center"/>
          </w:tcPr>
          <w:p w14:paraId="1B954EAD" w14:textId="3158BC51"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 4 nedēļas</w:t>
            </w:r>
          </w:p>
        </w:tc>
      </w:tr>
      <w:tr w:rsidR="00FA487C" w14:paraId="7E008CF7" w14:textId="77777777" w:rsidTr="002B1899">
        <w:tc>
          <w:tcPr>
            <w:tcW w:w="3904" w:type="dxa"/>
            <w:vAlign w:val="center"/>
          </w:tcPr>
          <w:p w14:paraId="49FC30F4" w14:textId="343D2D9E" w:rsidR="00FA487C" w:rsidRDefault="00FA487C" w:rsidP="00FA487C">
            <w:pPr>
              <w:pStyle w:val="ListParagraph"/>
              <w:spacing w:before="120" w:after="120"/>
              <w:ind w:left="0"/>
              <w:rPr>
                <w:rFonts w:ascii="Times New Roman" w:hAnsi="Times New Roman" w:cs="Times New Roman"/>
                <w:bCs/>
                <w:sz w:val="24"/>
                <w:szCs w:val="24"/>
              </w:rPr>
            </w:pPr>
            <w:r w:rsidRPr="00FA487C">
              <w:rPr>
                <w:rFonts w:ascii="Times New Roman" w:hAnsi="Times New Roman" w:cs="Times New Roman"/>
                <w:bCs/>
                <w:sz w:val="24"/>
                <w:szCs w:val="24"/>
              </w:rPr>
              <w:t>Inkrementālā VM kopija</w:t>
            </w:r>
          </w:p>
        </w:tc>
        <w:tc>
          <w:tcPr>
            <w:tcW w:w="2898" w:type="dxa"/>
            <w:vAlign w:val="center"/>
          </w:tcPr>
          <w:p w14:paraId="6AEECC77" w14:textId="3D31C56A" w:rsidR="00FA487C" w:rsidRDefault="00B3769D" w:rsidP="00FA487C">
            <w:pPr>
              <w:pStyle w:val="ListParagraph"/>
              <w:spacing w:before="120" w:after="120"/>
              <w:ind w:left="0"/>
              <w:jc w:val="center"/>
              <w:rPr>
                <w:rFonts w:ascii="Times New Roman" w:hAnsi="Times New Roman" w:cs="Times New Roman"/>
                <w:bCs/>
                <w:sz w:val="24"/>
                <w:szCs w:val="24"/>
              </w:rPr>
            </w:pPr>
            <w:r>
              <w:rPr>
                <w:rFonts w:ascii="Times New Roman" w:hAnsi="Times New Roman" w:cs="Times New Roman"/>
                <w:bCs/>
                <w:sz w:val="24"/>
                <w:szCs w:val="24"/>
              </w:rPr>
              <w:t xml:space="preserve">2x diennakti </w:t>
            </w:r>
          </w:p>
        </w:tc>
        <w:tc>
          <w:tcPr>
            <w:tcW w:w="3263" w:type="dxa"/>
            <w:vAlign w:val="center"/>
          </w:tcPr>
          <w:p w14:paraId="6626EA8A" w14:textId="2347A59D"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 2 nedēļas</w:t>
            </w:r>
          </w:p>
        </w:tc>
      </w:tr>
      <w:tr w:rsidR="00FA487C" w14:paraId="2F997C65" w14:textId="77777777" w:rsidTr="002B1899">
        <w:tc>
          <w:tcPr>
            <w:tcW w:w="3904" w:type="dxa"/>
            <w:vAlign w:val="center"/>
          </w:tcPr>
          <w:p w14:paraId="762CE1F4" w14:textId="0EA92F1C" w:rsidR="00FA487C" w:rsidRDefault="00FA487C" w:rsidP="00FA487C">
            <w:pPr>
              <w:pStyle w:val="ListParagraph"/>
              <w:spacing w:before="120" w:after="120"/>
              <w:ind w:left="0"/>
              <w:rPr>
                <w:rFonts w:ascii="Times New Roman" w:hAnsi="Times New Roman" w:cs="Times New Roman"/>
                <w:bCs/>
                <w:sz w:val="24"/>
                <w:szCs w:val="24"/>
              </w:rPr>
            </w:pPr>
            <w:proofErr w:type="spellStart"/>
            <w:r w:rsidRPr="00FA487C">
              <w:rPr>
                <w:rFonts w:ascii="Times New Roman" w:hAnsi="Times New Roman" w:cs="Times New Roman"/>
                <w:bCs/>
                <w:sz w:val="24"/>
                <w:szCs w:val="24"/>
              </w:rPr>
              <w:t>Historian</w:t>
            </w:r>
            <w:proofErr w:type="spellEnd"/>
            <w:r w:rsidRPr="00FA487C">
              <w:rPr>
                <w:rFonts w:ascii="Times New Roman" w:hAnsi="Times New Roman" w:cs="Times New Roman"/>
                <w:bCs/>
                <w:sz w:val="24"/>
                <w:szCs w:val="24"/>
              </w:rPr>
              <w:t xml:space="preserve"> datubāzes kopija</w:t>
            </w:r>
          </w:p>
        </w:tc>
        <w:tc>
          <w:tcPr>
            <w:tcW w:w="2898" w:type="dxa"/>
            <w:vAlign w:val="center"/>
          </w:tcPr>
          <w:p w14:paraId="32E54228" w14:textId="194A92F6" w:rsidR="00FA487C" w:rsidRDefault="00B3769D" w:rsidP="00FA487C">
            <w:pPr>
              <w:pStyle w:val="ListParagraph"/>
              <w:spacing w:before="120" w:after="120"/>
              <w:ind w:left="0"/>
              <w:jc w:val="center"/>
              <w:rPr>
                <w:rFonts w:ascii="Times New Roman" w:hAnsi="Times New Roman" w:cs="Times New Roman"/>
                <w:bCs/>
                <w:sz w:val="24"/>
                <w:szCs w:val="24"/>
              </w:rPr>
            </w:pPr>
            <w:r>
              <w:rPr>
                <w:rFonts w:ascii="Times New Roman" w:hAnsi="Times New Roman" w:cs="Times New Roman"/>
                <w:bCs/>
                <w:sz w:val="24"/>
                <w:szCs w:val="24"/>
              </w:rPr>
              <w:t>2x diennakti</w:t>
            </w:r>
          </w:p>
        </w:tc>
        <w:tc>
          <w:tcPr>
            <w:tcW w:w="3263" w:type="dxa"/>
            <w:vAlign w:val="center"/>
          </w:tcPr>
          <w:p w14:paraId="2027BD65" w14:textId="70B8487A"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 3 mēneši</w:t>
            </w:r>
          </w:p>
        </w:tc>
      </w:tr>
      <w:tr w:rsidR="00FA487C" w14:paraId="4C704D26" w14:textId="77777777" w:rsidTr="002B1899">
        <w:tc>
          <w:tcPr>
            <w:tcW w:w="3904" w:type="dxa"/>
            <w:vAlign w:val="center"/>
          </w:tcPr>
          <w:p w14:paraId="2E460B14" w14:textId="2B3C2CF8" w:rsidR="00FA487C" w:rsidRDefault="00FA487C" w:rsidP="00FA487C">
            <w:pPr>
              <w:pStyle w:val="ListParagraph"/>
              <w:spacing w:before="120" w:after="120"/>
              <w:ind w:left="0"/>
              <w:rPr>
                <w:rFonts w:ascii="Times New Roman" w:hAnsi="Times New Roman" w:cs="Times New Roman"/>
                <w:bCs/>
                <w:sz w:val="24"/>
                <w:szCs w:val="24"/>
              </w:rPr>
            </w:pPr>
            <w:proofErr w:type="spellStart"/>
            <w:r w:rsidRPr="00FA487C">
              <w:rPr>
                <w:rFonts w:ascii="Times New Roman" w:hAnsi="Times New Roman" w:cs="Times New Roman"/>
                <w:bCs/>
                <w:sz w:val="24"/>
                <w:szCs w:val="24"/>
              </w:rPr>
              <w:t>Wonderware</w:t>
            </w:r>
            <w:proofErr w:type="spellEnd"/>
            <w:r w:rsidRPr="00FA487C">
              <w:rPr>
                <w:rFonts w:ascii="Times New Roman" w:hAnsi="Times New Roman" w:cs="Times New Roman"/>
                <w:bCs/>
                <w:sz w:val="24"/>
                <w:szCs w:val="24"/>
              </w:rPr>
              <w:t xml:space="preserve"> projekti (</w:t>
            </w:r>
            <w:proofErr w:type="spellStart"/>
            <w:r w:rsidRPr="00FA487C">
              <w:rPr>
                <w:rFonts w:ascii="Times New Roman" w:hAnsi="Times New Roman" w:cs="Times New Roman"/>
                <w:bCs/>
                <w:sz w:val="24"/>
                <w:szCs w:val="24"/>
              </w:rPr>
              <w:t>InTouch</w:t>
            </w:r>
            <w:proofErr w:type="spellEnd"/>
            <w:r w:rsidRPr="00FA487C">
              <w:rPr>
                <w:rFonts w:ascii="Times New Roman" w:hAnsi="Times New Roman" w:cs="Times New Roman"/>
                <w:bCs/>
                <w:sz w:val="24"/>
                <w:szCs w:val="24"/>
              </w:rPr>
              <w:t>)</w:t>
            </w:r>
          </w:p>
        </w:tc>
        <w:tc>
          <w:tcPr>
            <w:tcW w:w="2898" w:type="dxa"/>
            <w:vAlign w:val="center"/>
          </w:tcPr>
          <w:p w14:paraId="5023D6AE" w14:textId="60FAEB5B"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Pēc izmaiņām + 1x nedēļā</w:t>
            </w:r>
          </w:p>
        </w:tc>
        <w:tc>
          <w:tcPr>
            <w:tcW w:w="3263" w:type="dxa"/>
            <w:vAlign w:val="center"/>
          </w:tcPr>
          <w:p w14:paraId="09EFB7F1" w14:textId="1523FCCB"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 3 mēneši</w:t>
            </w:r>
          </w:p>
        </w:tc>
      </w:tr>
      <w:tr w:rsidR="00FA487C" w14:paraId="4665CFF3" w14:textId="77777777" w:rsidTr="002B1899">
        <w:tc>
          <w:tcPr>
            <w:tcW w:w="3904" w:type="dxa"/>
            <w:vAlign w:val="center"/>
          </w:tcPr>
          <w:p w14:paraId="0B4C9847" w14:textId="20A5BF74" w:rsidR="00FA487C" w:rsidRDefault="00FA487C" w:rsidP="00FA487C">
            <w:pPr>
              <w:pStyle w:val="ListParagraph"/>
              <w:spacing w:before="120" w:after="120"/>
              <w:ind w:left="0"/>
              <w:rPr>
                <w:rFonts w:ascii="Times New Roman" w:hAnsi="Times New Roman" w:cs="Times New Roman"/>
                <w:bCs/>
                <w:sz w:val="24"/>
                <w:szCs w:val="24"/>
              </w:rPr>
            </w:pPr>
            <w:proofErr w:type="spellStart"/>
            <w:r w:rsidRPr="00FA487C">
              <w:rPr>
                <w:rFonts w:ascii="Times New Roman" w:hAnsi="Times New Roman" w:cs="Times New Roman"/>
                <w:bCs/>
                <w:sz w:val="24"/>
                <w:szCs w:val="24"/>
              </w:rPr>
              <w:t>Unitronics</w:t>
            </w:r>
            <w:proofErr w:type="spellEnd"/>
            <w:r w:rsidRPr="00FA487C">
              <w:rPr>
                <w:rFonts w:ascii="Times New Roman" w:hAnsi="Times New Roman" w:cs="Times New Roman"/>
                <w:bCs/>
                <w:sz w:val="24"/>
                <w:szCs w:val="24"/>
              </w:rPr>
              <w:t xml:space="preserve"> PLC/HMI projekti</w:t>
            </w:r>
          </w:p>
        </w:tc>
        <w:tc>
          <w:tcPr>
            <w:tcW w:w="2898" w:type="dxa"/>
            <w:vAlign w:val="center"/>
          </w:tcPr>
          <w:p w14:paraId="147A9DBC" w14:textId="11AE9877"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Pēc izmaiņām</w:t>
            </w:r>
          </w:p>
        </w:tc>
        <w:tc>
          <w:tcPr>
            <w:tcW w:w="3263" w:type="dxa"/>
            <w:vAlign w:val="center"/>
          </w:tcPr>
          <w:p w14:paraId="3F01E2C7" w14:textId="721BC01B"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 12 mēneši</w:t>
            </w:r>
          </w:p>
        </w:tc>
      </w:tr>
      <w:tr w:rsidR="00FA487C" w14:paraId="37D2EBB7" w14:textId="77777777" w:rsidTr="002B1899">
        <w:tc>
          <w:tcPr>
            <w:tcW w:w="3904" w:type="dxa"/>
            <w:vAlign w:val="center"/>
          </w:tcPr>
          <w:p w14:paraId="106AD3AB" w14:textId="2DA5B276" w:rsidR="00FA487C" w:rsidRDefault="00FA487C" w:rsidP="00FA487C">
            <w:pPr>
              <w:pStyle w:val="ListParagraph"/>
              <w:spacing w:before="120" w:after="120"/>
              <w:ind w:left="0"/>
              <w:rPr>
                <w:rFonts w:ascii="Times New Roman" w:hAnsi="Times New Roman" w:cs="Times New Roman"/>
                <w:bCs/>
                <w:sz w:val="24"/>
                <w:szCs w:val="24"/>
              </w:rPr>
            </w:pPr>
            <w:r w:rsidRPr="00FA487C">
              <w:rPr>
                <w:rFonts w:ascii="Times New Roman" w:hAnsi="Times New Roman" w:cs="Times New Roman"/>
                <w:bCs/>
                <w:sz w:val="24"/>
                <w:szCs w:val="24"/>
              </w:rPr>
              <w:t>Konfigurācijas faili</w:t>
            </w:r>
          </w:p>
        </w:tc>
        <w:tc>
          <w:tcPr>
            <w:tcW w:w="2898" w:type="dxa"/>
            <w:vAlign w:val="center"/>
          </w:tcPr>
          <w:p w14:paraId="6D46FAE5" w14:textId="536F8333" w:rsidR="00FA487C" w:rsidRDefault="00B3769D" w:rsidP="00FA487C">
            <w:pPr>
              <w:pStyle w:val="ListParagraph"/>
              <w:spacing w:before="120" w:after="120"/>
              <w:ind w:left="0"/>
              <w:jc w:val="center"/>
              <w:rPr>
                <w:rFonts w:ascii="Times New Roman" w:hAnsi="Times New Roman" w:cs="Times New Roman"/>
                <w:bCs/>
                <w:sz w:val="24"/>
                <w:szCs w:val="24"/>
              </w:rPr>
            </w:pPr>
            <w:r>
              <w:rPr>
                <w:rFonts w:ascii="Times New Roman" w:hAnsi="Times New Roman" w:cs="Times New Roman"/>
                <w:bCs/>
                <w:sz w:val="24"/>
                <w:szCs w:val="24"/>
              </w:rPr>
              <w:t>2x diennakti</w:t>
            </w:r>
          </w:p>
        </w:tc>
        <w:tc>
          <w:tcPr>
            <w:tcW w:w="3263" w:type="dxa"/>
            <w:vAlign w:val="center"/>
          </w:tcPr>
          <w:p w14:paraId="571410BC" w14:textId="7617A540" w:rsidR="00FA487C" w:rsidRDefault="00FA487C" w:rsidP="00FA487C">
            <w:pPr>
              <w:pStyle w:val="ListParagraph"/>
              <w:spacing w:before="120" w:after="120"/>
              <w:ind w:left="0"/>
              <w:jc w:val="center"/>
              <w:rPr>
                <w:rFonts w:ascii="Times New Roman" w:hAnsi="Times New Roman" w:cs="Times New Roman"/>
                <w:bCs/>
                <w:sz w:val="24"/>
                <w:szCs w:val="24"/>
              </w:rPr>
            </w:pPr>
            <w:r w:rsidRPr="00FA487C">
              <w:rPr>
                <w:rFonts w:ascii="Times New Roman" w:hAnsi="Times New Roman" w:cs="Times New Roman"/>
                <w:bCs/>
                <w:sz w:val="24"/>
                <w:szCs w:val="24"/>
              </w:rPr>
              <w:t>≥ 1 mēnesis</w:t>
            </w:r>
          </w:p>
        </w:tc>
      </w:tr>
    </w:tbl>
    <w:p w14:paraId="56E6A7D7" w14:textId="77777777" w:rsidR="00B3769D" w:rsidRDefault="00B3769D" w:rsidP="00B3769D">
      <w:pPr>
        <w:spacing w:after="0" w:line="300" w:lineRule="atLeast"/>
        <w:rPr>
          <w:rFonts w:ascii="Segoe UI" w:eastAsia="Times New Roman" w:hAnsi="Segoe UI" w:cs="Segoe UI"/>
          <w:kern w:val="0"/>
          <w:sz w:val="21"/>
          <w:szCs w:val="21"/>
          <w:lang w:val="en-US"/>
          <w14:ligatures w14:val="none"/>
        </w:rPr>
      </w:pPr>
    </w:p>
    <w:p w14:paraId="359BB4AF" w14:textId="1F9E1519" w:rsidR="00F23522" w:rsidRDefault="00F23522" w:rsidP="002B1899">
      <w:pPr>
        <w:pStyle w:val="ListParagraph"/>
        <w:numPr>
          <w:ilvl w:val="1"/>
          <w:numId w:val="12"/>
        </w:numPr>
        <w:spacing w:before="120" w:after="0" w:line="240" w:lineRule="auto"/>
        <w:ind w:left="0" w:firstLine="0"/>
        <w:contextualSpacing w:val="0"/>
        <w:jc w:val="both"/>
        <w:rPr>
          <w:rFonts w:ascii="Times New Roman" w:hAnsi="Times New Roman" w:cs="Times New Roman"/>
          <w:bCs/>
          <w:sz w:val="24"/>
          <w:szCs w:val="24"/>
        </w:rPr>
      </w:pPr>
      <w:r w:rsidRPr="00F24379">
        <w:rPr>
          <w:rFonts w:ascii="Times New Roman" w:hAnsi="Times New Roman" w:cs="Times New Roman"/>
          <w:bCs/>
          <w:sz w:val="24"/>
          <w:szCs w:val="24"/>
        </w:rPr>
        <w:t>Nodrošinot informācijas sistēmas atjaunošanas rādītājus – atjaunošanas laiku (RTO) ne ilgāku par 24 stundām un datu atjaunošanas punktu (RPO) ne ilgāku par 12 stundām –, Pretendentam ir pienākums iesniegt Pasūtītājam rezerves kopēšanas politiku (</w:t>
      </w:r>
      <w:proofErr w:type="spellStart"/>
      <w:r w:rsidRPr="00F24379">
        <w:rPr>
          <w:rFonts w:ascii="Times New Roman" w:hAnsi="Times New Roman" w:cs="Times New Roman"/>
          <w:bCs/>
          <w:sz w:val="24"/>
          <w:szCs w:val="24"/>
        </w:rPr>
        <w:t>backup</w:t>
      </w:r>
      <w:proofErr w:type="spellEnd"/>
      <w:r w:rsidRPr="00F24379">
        <w:rPr>
          <w:rFonts w:ascii="Times New Roman" w:hAnsi="Times New Roman" w:cs="Times New Roman"/>
          <w:bCs/>
          <w:sz w:val="24"/>
          <w:szCs w:val="24"/>
        </w:rPr>
        <w:t xml:space="preserve"> politiku) un informācijas sistēmas atjaunošanas plānu (</w:t>
      </w:r>
      <w:proofErr w:type="spellStart"/>
      <w:r w:rsidRPr="00F24379">
        <w:rPr>
          <w:rFonts w:ascii="Times New Roman" w:hAnsi="Times New Roman" w:cs="Times New Roman"/>
          <w:bCs/>
          <w:sz w:val="24"/>
          <w:szCs w:val="24"/>
        </w:rPr>
        <w:t>Disaster</w:t>
      </w:r>
      <w:proofErr w:type="spellEnd"/>
      <w:r w:rsidRPr="00F24379">
        <w:rPr>
          <w:rFonts w:ascii="Times New Roman" w:hAnsi="Times New Roman" w:cs="Times New Roman"/>
          <w:bCs/>
          <w:sz w:val="24"/>
          <w:szCs w:val="24"/>
        </w:rPr>
        <w:t xml:space="preserve"> Recovery </w:t>
      </w:r>
      <w:proofErr w:type="spellStart"/>
      <w:r w:rsidRPr="00F24379">
        <w:rPr>
          <w:rFonts w:ascii="Times New Roman" w:hAnsi="Times New Roman" w:cs="Times New Roman"/>
          <w:bCs/>
          <w:sz w:val="24"/>
          <w:szCs w:val="24"/>
        </w:rPr>
        <w:t>Plan</w:t>
      </w:r>
      <w:proofErr w:type="spellEnd"/>
      <w:r w:rsidRPr="00F24379">
        <w:rPr>
          <w:rFonts w:ascii="Times New Roman" w:hAnsi="Times New Roman" w:cs="Times New Roman"/>
          <w:bCs/>
          <w:sz w:val="24"/>
          <w:szCs w:val="24"/>
        </w:rPr>
        <w:t xml:space="preserve"> – DRP), kas ietver informāciju par informācijas sistēmas atjaunošanu daļējas vai pilnīgas informācijas sistēmas atteices gadījumā</w:t>
      </w:r>
      <w:r w:rsidR="002B1899">
        <w:rPr>
          <w:rFonts w:ascii="Times New Roman" w:hAnsi="Times New Roman" w:cs="Times New Roman"/>
          <w:bCs/>
          <w:sz w:val="24"/>
          <w:szCs w:val="24"/>
        </w:rPr>
        <w:t>.</w:t>
      </w:r>
    </w:p>
    <w:p w14:paraId="17EE80DC" w14:textId="77777777" w:rsidR="002B1899" w:rsidRPr="00F24379" w:rsidRDefault="002B1899" w:rsidP="002B1899">
      <w:pPr>
        <w:pStyle w:val="ListParagraph"/>
        <w:spacing w:before="120" w:after="0" w:line="240" w:lineRule="auto"/>
        <w:ind w:left="1140"/>
        <w:contextualSpacing w:val="0"/>
        <w:jc w:val="both"/>
        <w:rPr>
          <w:rFonts w:ascii="Times New Roman" w:hAnsi="Times New Roman" w:cs="Times New Roman"/>
          <w:bCs/>
          <w:sz w:val="24"/>
          <w:szCs w:val="24"/>
        </w:rPr>
      </w:pPr>
    </w:p>
    <w:p w14:paraId="1687732A" w14:textId="6610E2FA" w:rsidR="009456CE" w:rsidRPr="002B1899" w:rsidRDefault="00463579" w:rsidP="002B1899">
      <w:pPr>
        <w:pStyle w:val="ListParagraph"/>
        <w:numPr>
          <w:ilvl w:val="0"/>
          <w:numId w:val="1"/>
        </w:numPr>
        <w:spacing w:before="120" w:after="0" w:line="240" w:lineRule="auto"/>
        <w:contextualSpacing w:val="0"/>
        <w:jc w:val="both"/>
        <w:rPr>
          <w:rFonts w:ascii="Times New Roman" w:hAnsi="Times New Roman" w:cs="Times New Roman"/>
          <w:b/>
          <w:sz w:val="28"/>
          <w:szCs w:val="28"/>
        </w:rPr>
      </w:pPr>
      <w:r>
        <w:rPr>
          <w:rFonts w:ascii="Times New Roman" w:hAnsi="Times New Roman" w:cs="Times New Roman"/>
          <w:b/>
          <w:sz w:val="28"/>
          <w:szCs w:val="28"/>
        </w:rPr>
        <w:t>Atskaišu sagatavošana</w:t>
      </w:r>
    </w:p>
    <w:p w14:paraId="67153C5E" w14:textId="25A28E6F" w:rsidR="009456CE" w:rsidRPr="002B1899" w:rsidRDefault="00463579" w:rsidP="002B1899">
      <w:pPr>
        <w:pStyle w:val="ListParagraph"/>
        <w:numPr>
          <w:ilvl w:val="1"/>
          <w:numId w:val="13"/>
        </w:numPr>
        <w:ind w:left="0" w:firstLine="0"/>
        <w:jc w:val="both"/>
        <w:rPr>
          <w:rFonts w:ascii="Times New Roman" w:hAnsi="Times New Roman" w:cs="Times New Roman"/>
          <w:b/>
          <w:sz w:val="28"/>
          <w:szCs w:val="28"/>
        </w:rPr>
      </w:pPr>
      <w:r w:rsidRPr="009456CE">
        <w:rPr>
          <w:rFonts w:ascii="Times New Roman" w:hAnsi="Times New Roman" w:cs="Times New Roman"/>
          <w:sz w:val="24"/>
          <w:szCs w:val="24"/>
        </w:rPr>
        <w:t>P</w:t>
      </w:r>
      <w:r w:rsidR="009C520E" w:rsidRPr="009456CE">
        <w:rPr>
          <w:rFonts w:ascii="Times New Roman" w:hAnsi="Times New Roman" w:cs="Times New Roman"/>
          <w:sz w:val="24"/>
          <w:szCs w:val="24"/>
        </w:rPr>
        <w:t>akalpojumu sniedzēja pienākumus</w:t>
      </w:r>
      <w:r w:rsidRPr="009456CE">
        <w:rPr>
          <w:rFonts w:ascii="Times New Roman" w:hAnsi="Times New Roman" w:cs="Times New Roman"/>
          <w:sz w:val="24"/>
          <w:szCs w:val="24"/>
        </w:rPr>
        <w:t xml:space="preserve"> ir sagatavot un iesniegt Pasūtītājam ikmēneša sistēmas darbības kopsavilkuma </w:t>
      </w:r>
      <w:r w:rsidR="00CC49D1" w:rsidRPr="009456CE">
        <w:rPr>
          <w:rFonts w:ascii="Times New Roman" w:hAnsi="Times New Roman" w:cs="Times New Roman"/>
          <w:sz w:val="24"/>
          <w:szCs w:val="24"/>
        </w:rPr>
        <w:t xml:space="preserve">rādītājus </w:t>
      </w:r>
      <w:r w:rsidRPr="009456CE">
        <w:rPr>
          <w:rFonts w:ascii="Times New Roman" w:hAnsi="Times New Roman" w:cs="Times New Roman"/>
          <w:sz w:val="24"/>
          <w:szCs w:val="24"/>
        </w:rPr>
        <w:t xml:space="preserve">un </w:t>
      </w:r>
      <w:r w:rsidR="00297CF2" w:rsidRPr="009456CE">
        <w:rPr>
          <w:rFonts w:ascii="Times New Roman" w:hAnsi="Times New Roman" w:cs="Times New Roman"/>
          <w:sz w:val="24"/>
          <w:szCs w:val="24"/>
        </w:rPr>
        <w:t>veikto</w:t>
      </w:r>
      <w:r w:rsidRPr="009456CE">
        <w:rPr>
          <w:rFonts w:ascii="Times New Roman" w:hAnsi="Times New Roman" w:cs="Times New Roman"/>
          <w:sz w:val="24"/>
          <w:szCs w:val="24"/>
        </w:rPr>
        <w:t xml:space="preserve"> darbu</w:t>
      </w:r>
      <w:r w:rsidR="009C520E" w:rsidRPr="009456CE">
        <w:rPr>
          <w:rFonts w:ascii="Times New Roman" w:hAnsi="Times New Roman" w:cs="Times New Roman"/>
          <w:sz w:val="24"/>
          <w:szCs w:val="24"/>
        </w:rPr>
        <w:t xml:space="preserve"> </w:t>
      </w:r>
      <w:r w:rsidRPr="009456CE">
        <w:rPr>
          <w:rFonts w:ascii="Times New Roman" w:hAnsi="Times New Roman" w:cs="Times New Roman"/>
          <w:sz w:val="24"/>
          <w:szCs w:val="24"/>
        </w:rPr>
        <w:t>sarakstu.</w:t>
      </w:r>
      <w:r w:rsidR="00742F40" w:rsidRPr="009456CE">
        <w:rPr>
          <w:rFonts w:ascii="Times New Roman" w:hAnsi="Times New Roman" w:cs="Times New Roman"/>
          <w:sz w:val="24"/>
          <w:szCs w:val="24"/>
        </w:rPr>
        <w:t xml:space="preserve"> </w:t>
      </w:r>
    </w:p>
    <w:p w14:paraId="25048A61" w14:textId="1885857A" w:rsidR="009456CE" w:rsidRPr="002B1899" w:rsidRDefault="009C520E" w:rsidP="002B1899">
      <w:pPr>
        <w:pStyle w:val="ListParagraph"/>
        <w:numPr>
          <w:ilvl w:val="1"/>
          <w:numId w:val="13"/>
        </w:numPr>
        <w:ind w:left="0" w:firstLine="0"/>
        <w:jc w:val="both"/>
        <w:rPr>
          <w:rFonts w:ascii="Times New Roman" w:hAnsi="Times New Roman" w:cs="Times New Roman"/>
          <w:b/>
          <w:sz w:val="28"/>
          <w:szCs w:val="28"/>
        </w:rPr>
      </w:pPr>
      <w:r w:rsidRPr="009456CE">
        <w:rPr>
          <w:rFonts w:ascii="Times New Roman" w:hAnsi="Times New Roman" w:cs="Times New Roman"/>
          <w:sz w:val="24"/>
          <w:szCs w:val="24"/>
        </w:rPr>
        <w:t>Pakalpojumu sniedzējs reizi mēnesī sagatavo un iesniedz pasūtītājam detalizētu atskaiti, kas</w:t>
      </w:r>
      <w:r w:rsidR="00463579" w:rsidRPr="009456CE">
        <w:rPr>
          <w:rFonts w:ascii="Times New Roman" w:hAnsi="Times New Roman" w:cs="Times New Roman"/>
          <w:sz w:val="24"/>
          <w:szCs w:val="24"/>
        </w:rPr>
        <w:t xml:space="preserve"> sevī</w:t>
      </w:r>
      <w:r w:rsidRPr="009456CE">
        <w:rPr>
          <w:rFonts w:ascii="Times New Roman" w:hAnsi="Times New Roman" w:cs="Times New Roman"/>
          <w:sz w:val="24"/>
          <w:szCs w:val="24"/>
        </w:rPr>
        <w:t xml:space="preserve"> ietver:</w:t>
      </w:r>
    </w:p>
    <w:p w14:paraId="1C2C1615" w14:textId="77777777" w:rsidR="009456CE" w:rsidRPr="009456CE" w:rsidRDefault="007D7579" w:rsidP="002B1899">
      <w:pPr>
        <w:pStyle w:val="ListParagraph"/>
        <w:numPr>
          <w:ilvl w:val="2"/>
          <w:numId w:val="13"/>
        </w:numPr>
        <w:ind w:left="0" w:firstLine="0"/>
        <w:jc w:val="both"/>
        <w:rPr>
          <w:rFonts w:ascii="Times New Roman" w:hAnsi="Times New Roman" w:cs="Times New Roman"/>
          <w:b/>
          <w:sz w:val="28"/>
          <w:szCs w:val="28"/>
        </w:rPr>
      </w:pPr>
      <w:r w:rsidRPr="009456CE">
        <w:rPr>
          <w:rFonts w:ascii="Times New Roman" w:hAnsi="Times New Roman" w:cs="Times New Roman"/>
          <w:sz w:val="24"/>
          <w:szCs w:val="24"/>
        </w:rPr>
        <w:t>p</w:t>
      </w:r>
      <w:r w:rsidR="00463579" w:rsidRPr="009456CE">
        <w:rPr>
          <w:rFonts w:ascii="Times New Roman" w:hAnsi="Times New Roman" w:cs="Times New Roman"/>
          <w:sz w:val="24"/>
          <w:szCs w:val="24"/>
        </w:rPr>
        <w:t>ieteikto i</w:t>
      </w:r>
      <w:r w:rsidR="009C520E" w:rsidRPr="009456CE">
        <w:rPr>
          <w:rFonts w:ascii="Times New Roman" w:hAnsi="Times New Roman" w:cs="Times New Roman"/>
          <w:sz w:val="24"/>
          <w:szCs w:val="24"/>
        </w:rPr>
        <w:t xml:space="preserve">ncidentu </w:t>
      </w:r>
      <w:r w:rsidR="00463579" w:rsidRPr="009456CE">
        <w:rPr>
          <w:rFonts w:ascii="Times New Roman" w:hAnsi="Times New Roman" w:cs="Times New Roman"/>
          <w:sz w:val="24"/>
          <w:szCs w:val="24"/>
        </w:rPr>
        <w:t>sarakst</w:t>
      </w:r>
      <w:r w:rsidR="00297CF2" w:rsidRPr="009456CE">
        <w:rPr>
          <w:rFonts w:ascii="Times New Roman" w:hAnsi="Times New Roman" w:cs="Times New Roman"/>
          <w:sz w:val="24"/>
          <w:szCs w:val="24"/>
        </w:rPr>
        <w:t>s</w:t>
      </w:r>
      <w:r w:rsidR="00463579" w:rsidRPr="009456CE">
        <w:rPr>
          <w:rFonts w:ascii="Times New Roman" w:hAnsi="Times New Roman" w:cs="Times New Roman"/>
          <w:sz w:val="24"/>
          <w:szCs w:val="24"/>
        </w:rPr>
        <w:t xml:space="preserve"> ar norādītiem incidentu </w:t>
      </w:r>
      <w:r w:rsidR="009C520E" w:rsidRPr="009456CE">
        <w:rPr>
          <w:rFonts w:ascii="Times New Roman" w:hAnsi="Times New Roman" w:cs="Times New Roman"/>
          <w:sz w:val="24"/>
          <w:szCs w:val="24"/>
        </w:rPr>
        <w:t>statusiem</w:t>
      </w:r>
      <w:r w:rsidR="00463579" w:rsidRPr="009456CE">
        <w:rPr>
          <w:rFonts w:ascii="Times New Roman" w:hAnsi="Times New Roman" w:cs="Times New Roman"/>
          <w:sz w:val="24"/>
          <w:szCs w:val="24"/>
        </w:rPr>
        <w:t>;</w:t>
      </w:r>
    </w:p>
    <w:p w14:paraId="421E5202" w14:textId="77777777" w:rsidR="009456CE" w:rsidRPr="009456CE" w:rsidRDefault="00C16321" w:rsidP="002B1899">
      <w:pPr>
        <w:pStyle w:val="ListParagraph"/>
        <w:numPr>
          <w:ilvl w:val="2"/>
          <w:numId w:val="13"/>
        </w:numPr>
        <w:ind w:left="0" w:firstLine="0"/>
        <w:jc w:val="both"/>
        <w:rPr>
          <w:rFonts w:ascii="Times New Roman" w:hAnsi="Times New Roman" w:cs="Times New Roman"/>
          <w:b/>
          <w:sz w:val="28"/>
          <w:szCs w:val="28"/>
        </w:rPr>
      </w:pPr>
      <w:r w:rsidRPr="009456CE">
        <w:rPr>
          <w:rFonts w:ascii="Times New Roman" w:hAnsi="Times New Roman" w:cs="Times New Roman"/>
          <w:sz w:val="24"/>
          <w:szCs w:val="24"/>
        </w:rPr>
        <w:t>v</w:t>
      </w:r>
      <w:r w:rsidR="00371624" w:rsidRPr="009456CE">
        <w:rPr>
          <w:rFonts w:ascii="Times New Roman" w:hAnsi="Times New Roman" w:cs="Times New Roman"/>
          <w:sz w:val="24"/>
          <w:szCs w:val="24"/>
        </w:rPr>
        <w:t>idējais reakcijas laiks uz pieteiktajiem incidentiem;</w:t>
      </w:r>
    </w:p>
    <w:p w14:paraId="7DD48E91" w14:textId="77777777" w:rsidR="009456CE" w:rsidRPr="009456CE" w:rsidRDefault="00C16321" w:rsidP="002B1899">
      <w:pPr>
        <w:pStyle w:val="ListParagraph"/>
        <w:numPr>
          <w:ilvl w:val="2"/>
          <w:numId w:val="13"/>
        </w:numPr>
        <w:ind w:left="0" w:firstLine="0"/>
        <w:jc w:val="both"/>
        <w:rPr>
          <w:rFonts w:ascii="Times New Roman" w:hAnsi="Times New Roman" w:cs="Times New Roman"/>
          <w:b/>
          <w:sz w:val="28"/>
          <w:szCs w:val="28"/>
        </w:rPr>
      </w:pPr>
      <w:r w:rsidRPr="009456CE">
        <w:rPr>
          <w:rFonts w:ascii="Times New Roman" w:hAnsi="Times New Roman" w:cs="Times New Roman"/>
          <w:sz w:val="24"/>
          <w:szCs w:val="24"/>
        </w:rPr>
        <w:t>v</w:t>
      </w:r>
      <w:r w:rsidR="00371624" w:rsidRPr="009456CE">
        <w:rPr>
          <w:rFonts w:ascii="Times New Roman" w:hAnsi="Times New Roman" w:cs="Times New Roman"/>
          <w:sz w:val="24"/>
          <w:szCs w:val="24"/>
        </w:rPr>
        <w:t>idējais incidentu atrisināšanas laiks;</w:t>
      </w:r>
    </w:p>
    <w:p w14:paraId="6BD7A2EC" w14:textId="02B89263" w:rsidR="009C520E" w:rsidRPr="009456CE" w:rsidRDefault="00C16321" w:rsidP="002B1899">
      <w:pPr>
        <w:pStyle w:val="ListParagraph"/>
        <w:numPr>
          <w:ilvl w:val="2"/>
          <w:numId w:val="13"/>
        </w:numPr>
        <w:ind w:left="0" w:firstLine="0"/>
        <w:jc w:val="both"/>
        <w:rPr>
          <w:rFonts w:ascii="Times New Roman" w:hAnsi="Times New Roman" w:cs="Times New Roman"/>
          <w:b/>
          <w:sz w:val="28"/>
          <w:szCs w:val="28"/>
        </w:rPr>
      </w:pPr>
      <w:r w:rsidRPr="009456CE">
        <w:rPr>
          <w:rFonts w:ascii="Times New Roman" w:hAnsi="Times New Roman" w:cs="Times New Roman"/>
          <w:sz w:val="24"/>
          <w:szCs w:val="24"/>
        </w:rPr>
        <w:t>a</w:t>
      </w:r>
      <w:r w:rsidR="00463579" w:rsidRPr="009456CE">
        <w:rPr>
          <w:rFonts w:ascii="Times New Roman" w:hAnsi="Times New Roman" w:cs="Times New Roman"/>
          <w:sz w:val="24"/>
          <w:szCs w:val="24"/>
        </w:rPr>
        <w:t>pkopot</w:t>
      </w:r>
      <w:r w:rsidR="00297CF2" w:rsidRPr="009456CE">
        <w:rPr>
          <w:rFonts w:ascii="Times New Roman" w:hAnsi="Times New Roman" w:cs="Times New Roman"/>
          <w:sz w:val="24"/>
          <w:szCs w:val="24"/>
        </w:rPr>
        <w:t>i</w:t>
      </w:r>
      <w:r w:rsidR="00463579" w:rsidRPr="009456CE">
        <w:rPr>
          <w:rFonts w:ascii="Times New Roman" w:hAnsi="Times New Roman" w:cs="Times New Roman"/>
          <w:sz w:val="24"/>
          <w:szCs w:val="24"/>
        </w:rPr>
        <w:t xml:space="preserve"> sistēmas darbības rādītāj</w:t>
      </w:r>
      <w:r w:rsidR="00371624" w:rsidRPr="009456CE">
        <w:rPr>
          <w:rFonts w:ascii="Times New Roman" w:hAnsi="Times New Roman" w:cs="Times New Roman"/>
          <w:sz w:val="24"/>
          <w:szCs w:val="24"/>
        </w:rPr>
        <w:t>i par s</w:t>
      </w:r>
      <w:r w:rsidR="00297CF2" w:rsidRPr="009456CE">
        <w:rPr>
          <w:rFonts w:ascii="Times New Roman" w:hAnsi="Times New Roman" w:cs="Times New Roman"/>
          <w:sz w:val="24"/>
          <w:szCs w:val="24"/>
        </w:rPr>
        <w:t xml:space="preserve">erveru darbības </w:t>
      </w:r>
      <w:r w:rsidR="009C520E" w:rsidRPr="009456CE">
        <w:rPr>
          <w:rFonts w:ascii="Times New Roman" w:hAnsi="Times New Roman" w:cs="Times New Roman"/>
          <w:sz w:val="24"/>
          <w:szCs w:val="24"/>
        </w:rPr>
        <w:t>pieejamī</w:t>
      </w:r>
      <w:r w:rsidR="00371624" w:rsidRPr="009456CE">
        <w:rPr>
          <w:rFonts w:ascii="Times New Roman" w:hAnsi="Times New Roman" w:cs="Times New Roman"/>
          <w:sz w:val="24"/>
          <w:szCs w:val="24"/>
        </w:rPr>
        <w:t>bu</w:t>
      </w:r>
      <w:r w:rsidR="009C520E" w:rsidRPr="009456CE">
        <w:rPr>
          <w:rFonts w:ascii="Times New Roman" w:hAnsi="Times New Roman" w:cs="Times New Roman"/>
          <w:sz w:val="24"/>
          <w:szCs w:val="24"/>
        </w:rPr>
        <w:t xml:space="preserve"> (%)</w:t>
      </w:r>
      <w:r w:rsidR="00371624" w:rsidRPr="009456CE">
        <w:rPr>
          <w:rFonts w:ascii="Times New Roman" w:hAnsi="Times New Roman" w:cs="Times New Roman"/>
          <w:sz w:val="24"/>
          <w:szCs w:val="24"/>
        </w:rPr>
        <w:t>:</w:t>
      </w:r>
    </w:p>
    <w:p w14:paraId="648A5A2D" w14:textId="7F9A460B" w:rsidR="009C520E" w:rsidRPr="00371624" w:rsidRDefault="009C520E" w:rsidP="002B1899">
      <w:pPr>
        <w:pStyle w:val="ListParagraph"/>
        <w:numPr>
          <w:ilvl w:val="1"/>
          <w:numId w:val="7"/>
        </w:numPr>
        <w:ind w:left="0" w:firstLine="0"/>
        <w:jc w:val="both"/>
        <w:rPr>
          <w:rFonts w:ascii="Times New Roman" w:hAnsi="Times New Roman" w:cs="Times New Roman"/>
          <w:sz w:val="24"/>
          <w:szCs w:val="24"/>
        </w:rPr>
      </w:pPr>
      <w:r w:rsidRPr="00371624">
        <w:rPr>
          <w:rFonts w:ascii="Times New Roman" w:hAnsi="Times New Roman" w:cs="Times New Roman"/>
          <w:sz w:val="24"/>
          <w:szCs w:val="24"/>
        </w:rPr>
        <w:lastRenderedPageBreak/>
        <w:t>SCADA HMI serveriem</w:t>
      </w:r>
    </w:p>
    <w:p w14:paraId="2AB262FD" w14:textId="002E173B" w:rsidR="009C520E" w:rsidRPr="00371624" w:rsidRDefault="009C520E" w:rsidP="002B1899">
      <w:pPr>
        <w:pStyle w:val="ListParagraph"/>
        <w:numPr>
          <w:ilvl w:val="1"/>
          <w:numId w:val="7"/>
        </w:numPr>
        <w:ind w:left="0" w:firstLine="0"/>
        <w:jc w:val="both"/>
        <w:rPr>
          <w:rFonts w:ascii="Times New Roman" w:hAnsi="Times New Roman" w:cs="Times New Roman"/>
          <w:sz w:val="24"/>
          <w:szCs w:val="24"/>
        </w:rPr>
      </w:pPr>
      <w:r w:rsidRPr="00371624">
        <w:rPr>
          <w:rFonts w:ascii="Times New Roman" w:hAnsi="Times New Roman" w:cs="Times New Roman"/>
          <w:sz w:val="24"/>
          <w:szCs w:val="24"/>
        </w:rPr>
        <w:t>OI Server telemetrijas serveriem</w:t>
      </w:r>
    </w:p>
    <w:p w14:paraId="12DF3D3D" w14:textId="7078D241" w:rsidR="00297CF2" w:rsidRDefault="009C520E" w:rsidP="002B1899">
      <w:pPr>
        <w:pStyle w:val="ListParagraph"/>
        <w:numPr>
          <w:ilvl w:val="1"/>
          <w:numId w:val="7"/>
        </w:numPr>
        <w:ind w:left="0" w:firstLine="0"/>
        <w:jc w:val="both"/>
        <w:rPr>
          <w:rFonts w:ascii="Times New Roman" w:hAnsi="Times New Roman" w:cs="Times New Roman"/>
          <w:sz w:val="24"/>
          <w:szCs w:val="24"/>
        </w:rPr>
      </w:pPr>
      <w:proofErr w:type="spellStart"/>
      <w:r w:rsidRPr="009C520E">
        <w:rPr>
          <w:rFonts w:ascii="Times New Roman" w:hAnsi="Times New Roman" w:cs="Times New Roman"/>
          <w:sz w:val="24"/>
          <w:szCs w:val="24"/>
        </w:rPr>
        <w:t>Historian</w:t>
      </w:r>
      <w:proofErr w:type="spellEnd"/>
      <w:r w:rsidRPr="009C520E">
        <w:rPr>
          <w:rFonts w:ascii="Times New Roman" w:hAnsi="Times New Roman" w:cs="Times New Roman"/>
          <w:sz w:val="24"/>
          <w:szCs w:val="24"/>
        </w:rPr>
        <w:t xml:space="preserve"> serverim</w:t>
      </w:r>
    </w:p>
    <w:p w14:paraId="38535C05" w14:textId="397F010A" w:rsidR="00297CF2" w:rsidRPr="009456CE" w:rsidRDefault="00C16321" w:rsidP="002B1899">
      <w:pPr>
        <w:pStyle w:val="ListParagraph"/>
        <w:numPr>
          <w:ilvl w:val="2"/>
          <w:numId w:val="13"/>
        </w:numPr>
        <w:ind w:left="0" w:firstLine="0"/>
        <w:jc w:val="both"/>
        <w:rPr>
          <w:rFonts w:ascii="Times New Roman" w:hAnsi="Times New Roman" w:cs="Times New Roman"/>
          <w:sz w:val="24"/>
          <w:szCs w:val="24"/>
        </w:rPr>
      </w:pPr>
      <w:r w:rsidRPr="009456CE">
        <w:rPr>
          <w:rFonts w:ascii="Times New Roman" w:hAnsi="Times New Roman" w:cs="Times New Roman"/>
          <w:sz w:val="24"/>
          <w:szCs w:val="24"/>
        </w:rPr>
        <w:t>saraksts ar s</w:t>
      </w:r>
      <w:r w:rsidR="00463579" w:rsidRPr="009456CE">
        <w:rPr>
          <w:rFonts w:ascii="Times New Roman" w:hAnsi="Times New Roman" w:cs="Times New Roman"/>
          <w:sz w:val="24"/>
          <w:szCs w:val="24"/>
        </w:rPr>
        <w:t xml:space="preserve">akaru </w:t>
      </w:r>
      <w:r w:rsidRPr="009456CE">
        <w:rPr>
          <w:rFonts w:ascii="Times New Roman" w:hAnsi="Times New Roman" w:cs="Times New Roman"/>
          <w:sz w:val="24"/>
          <w:szCs w:val="24"/>
        </w:rPr>
        <w:t>traucējumiem un</w:t>
      </w:r>
      <w:r w:rsidR="00371624" w:rsidRPr="009456CE">
        <w:rPr>
          <w:rFonts w:ascii="Times New Roman" w:hAnsi="Times New Roman" w:cs="Times New Roman"/>
          <w:sz w:val="24"/>
          <w:szCs w:val="24"/>
        </w:rPr>
        <w:t xml:space="preserve"> pārtrauku</w:t>
      </w:r>
      <w:r w:rsidRPr="009456CE">
        <w:rPr>
          <w:rFonts w:ascii="Times New Roman" w:hAnsi="Times New Roman" w:cs="Times New Roman"/>
          <w:sz w:val="24"/>
          <w:szCs w:val="24"/>
        </w:rPr>
        <w:t>mu ilgumu katram objektam;</w:t>
      </w:r>
    </w:p>
    <w:p w14:paraId="1F839205" w14:textId="77777777" w:rsidR="00297CF2" w:rsidRDefault="00463579" w:rsidP="002B1899">
      <w:pPr>
        <w:pStyle w:val="ListParagraph"/>
        <w:numPr>
          <w:ilvl w:val="2"/>
          <w:numId w:val="13"/>
        </w:numPr>
        <w:ind w:left="0" w:firstLine="0"/>
        <w:jc w:val="both"/>
        <w:rPr>
          <w:rFonts w:ascii="Times New Roman" w:hAnsi="Times New Roman" w:cs="Times New Roman"/>
          <w:sz w:val="24"/>
          <w:szCs w:val="24"/>
        </w:rPr>
      </w:pPr>
      <w:r w:rsidRPr="00297CF2">
        <w:rPr>
          <w:rFonts w:ascii="Times New Roman" w:hAnsi="Times New Roman" w:cs="Times New Roman"/>
          <w:sz w:val="24"/>
          <w:szCs w:val="24"/>
        </w:rPr>
        <w:t>v</w:t>
      </w:r>
      <w:r w:rsidR="009C520E" w:rsidRPr="00297CF2">
        <w:rPr>
          <w:rFonts w:ascii="Times New Roman" w:hAnsi="Times New Roman" w:cs="Times New Roman"/>
          <w:sz w:val="24"/>
          <w:szCs w:val="24"/>
        </w:rPr>
        <w:t>eiktie uzturēšanas un servisa darbi</w:t>
      </w:r>
      <w:r w:rsidR="00297CF2">
        <w:rPr>
          <w:rFonts w:ascii="Times New Roman" w:hAnsi="Times New Roman" w:cs="Times New Roman"/>
          <w:sz w:val="24"/>
          <w:szCs w:val="24"/>
        </w:rPr>
        <w:t xml:space="preserve"> mēneša griezumā;</w:t>
      </w:r>
    </w:p>
    <w:p w14:paraId="1F568157" w14:textId="365A65EB" w:rsidR="00297CF2" w:rsidRDefault="00C16321" w:rsidP="002B1899">
      <w:pPr>
        <w:pStyle w:val="ListParagraph"/>
        <w:numPr>
          <w:ilvl w:val="2"/>
          <w:numId w:val="13"/>
        </w:numPr>
        <w:ind w:left="0" w:firstLine="0"/>
        <w:jc w:val="both"/>
        <w:rPr>
          <w:rFonts w:ascii="Times New Roman" w:hAnsi="Times New Roman" w:cs="Times New Roman"/>
          <w:sz w:val="24"/>
          <w:szCs w:val="24"/>
        </w:rPr>
      </w:pPr>
      <w:r>
        <w:rPr>
          <w:rFonts w:ascii="Times New Roman" w:hAnsi="Times New Roman" w:cs="Times New Roman"/>
          <w:sz w:val="24"/>
          <w:szCs w:val="24"/>
        </w:rPr>
        <w:t>v</w:t>
      </w:r>
      <w:r w:rsidR="009C520E" w:rsidRPr="00297CF2">
        <w:rPr>
          <w:rFonts w:ascii="Times New Roman" w:hAnsi="Times New Roman" w:cs="Times New Roman"/>
          <w:sz w:val="24"/>
          <w:szCs w:val="24"/>
        </w:rPr>
        <w:t>eikt</w:t>
      </w:r>
      <w:r>
        <w:rPr>
          <w:rFonts w:ascii="Times New Roman" w:hAnsi="Times New Roman" w:cs="Times New Roman"/>
          <w:sz w:val="24"/>
          <w:szCs w:val="24"/>
        </w:rPr>
        <w:t>ās</w:t>
      </w:r>
      <w:r w:rsidR="009C520E" w:rsidRPr="00297CF2">
        <w:rPr>
          <w:rFonts w:ascii="Times New Roman" w:hAnsi="Times New Roman" w:cs="Times New Roman"/>
          <w:sz w:val="24"/>
          <w:szCs w:val="24"/>
        </w:rPr>
        <w:t xml:space="preserve"> rezerves kopiju </w:t>
      </w:r>
      <w:r>
        <w:rPr>
          <w:rFonts w:ascii="Times New Roman" w:hAnsi="Times New Roman" w:cs="Times New Roman"/>
          <w:sz w:val="24"/>
          <w:szCs w:val="24"/>
        </w:rPr>
        <w:t>uzņemšanas darbības</w:t>
      </w:r>
      <w:r w:rsidR="00297CF2">
        <w:rPr>
          <w:rFonts w:ascii="Times New Roman" w:hAnsi="Times New Roman" w:cs="Times New Roman"/>
          <w:sz w:val="24"/>
          <w:szCs w:val="24"/>
        </w:rPr>
        <w:t>;</w:t>
      </w:r>
    </w:p>
    <w:p w14:paraId="7B15690B" w14:textId="77777777" w:rsidR="005D51F1" w:rsidRPr="005D51F1" w:rsidRDefault="00C16321" w:rsidP="002B1899">
      <w:pPr>
        <w:pStyle w:val="ListParagraph"/>
        <w:numPr>
          <w:ilvl w:val="2"/>
          <w:numId w:val="13"/>
        </w:numPr>
        <w:ind w:left="0" w:firstLine="0"/>
        <w:jc w:val="both"/>
        <w:rPr>
          <w:rFonts w:ascii="Times New Roman" w:hAnsi="Times New Roman" w:cs="Times New Roman"/>
          <w:bCs/>
          <w:sz w:val="28"/>
          <w:szCs w:val="28"/>
        </w:rPr>
      </w:pPr>
      <w:r w:rsidRPr="005D51F1">
        <w:rPr>
          <w:rFonts w:ascii="Times New Roman" w:hAnsi="Times New Roman" w:cs="Times New Roman"/>
          <w:sz w:val="24"/>
          <w:szCs w:val="24"/>
        </w:rPr>
        <w:t>k</w:t>
      </w:r>
      <w:r w:rsidR="00463579" w:rsidRPr="005D51F1">
        <w:rPr>
          <w:rFonts w:ascii="Times New Roman" w:hAnsi="Times New Roman" w:cs="Times New Roman"/>
          <w:sz w:val="24"/>
          <w:szCs w:val="24"/>
        </w:rPr>
        <w:t>onstatēto r</w:t>
      </w:r>
      <w:r w:rsidR="009C520E" w:rsidRPr="005D51F1">
        <w:rPr>
          <w:rFonts w:ascii="Times New Roman" w:hAnsi="Times New Roman" w:cs="Times New Roman"/>
          <w:sz w:val="24"/>
          <w:szCs w:val="24"/>
        </w:rPr>
        <w:t>isku un ievainojamību saraksts</w:t>
      </w:r>
      <w:r w:rsidR="00297CF2" w:rsidRPr="005D51F1">
        <w:rPr>
          <w:rFonts w:ascii="Times New Roman" w:hAnsi="Times New Roman" w:cs="Times New Roman"/>
          <w:sz w:val="24"/>
          <w:szCs w:val="24"/>
        </w:rPr>
        <w:t>;</w:t>
      </w:r>
    </w:p>
    <w:p w14:paraId="145C801B" w14:textId="4FB8AEC4" w:rsidR="00655651" w:rsidRPr="002B1899" w:rsidRDefault="00C16321" w:rsidP="002B1899">
      <w:pPr>
        <w:pStyle w:val="ListParagraph"/>
        <w:numPr>
          <w:ilvl w:val="2"/>
          <w:numId w:val="13"/>
        </w:numPr>
        <w:ind w:left="0" w:firstLine="0"/>
        <w:jc w:val="both"/>
        <w:rPr>
          <w:rFonts w:ascii="Times New Roman" w:hAnsi="Times New Roman" w:cs="Times New Roman"/>
          <w:bCs/>
          <w:sz w:val="28"/>
          <w:szCs w:val="28"/>
        </w:rPr>
      </w:pPr>
      <w:r w:rsidRPr="005D51F1">
        <w:rPr>
          <w:rFonts w:ascii="Times New Roman" w:hAnsi="Times New Roman" w:cs="Times New Roman"/>
          <w:sz w:val="24"/>
          <w:szCs w:val="24"/>
        </w:rPr>
        <w:t>r</w:t>
      </w:r>
      <w:r w:rsidR="009C520E" w:rsidRPr="005D51F1">
        <w:rPr>
          <w:rFonts w:ascii="Times New Roman" w:hAnsi="Times New Roman" w:cs="Times New Roman"/>
          <w:sz w:val="24"/>
          <w:szCs w:val="24"/>
        </w:rPr>
        <w:t>ekomendācijas sistēmas uzlabošanai</w:t>
      </w:r>
      <w:r w:rsidR="00463579" w:rsidRPr="005D51F1">
        <w:rPr>
          <w:rFonts w:ascii="Times New Roman" w:hAnsi="Times New Roman" w:cs="Times New Roman"/>
          <w:sz w:val="24"/>
          <w:szCs w:val="24"/>
        </w:rPr>
        <w:t xml:space="preserve">, ja tādas </w:t>
      </w:r>
      <w:r w:rsidRPr="005D51F1">
        <w:rPr>
          <w:rFonts w:ascii="Times New Roman" w:hAnsi="Times New Roman" w:cs="Times New Roman"/>
          <w:sz w:val="24"/>
          <w:szCs w:val="24"/>
        </w:rPr>
        <w:t>pastāv</w:t>
      </w:r>
      <w:r w:rsidR="005D51F1" w:rsidRPr="005D51F1">
        <w:rPr>
          <w:rFonts w:ascii="Times New Roman" w:hAnsi="Times New Roman" w:cs="Times New Roman"/>
          <w:sz w:val="24"/>
          <w:szCs w:val="24"/>
        </w:rPr>
        <w:t>.</w:t>
      </w:r>
    </w:p>
    <w:p w14:paraId="7AF8388B" w14:textId="77777777" w:rsidR="002B1899" w:rsidRPr="005D51F1" w:rsidRDefault="002B1899" w:rsidP="002B1899">
      <w:pPr>
        <w:pStyle w:val="ListParagraph"/>
        <w:ind w:left="2127"/>
        <w:jc w:val="both"/>
        <w:rPr>
          <w:rFonts w:ascii="Times New Roman" w:hAnsi="Times New Roman" w:cs="Times New Roman"/>
          <w:bCs/>
          <w:sz w:val="28"/>
          <w:szCs w:val="28"/>
        </w:rPr>
      </w:pPr>
    </w:p>
    <w:sectPr w:rsidR="002B1899" w:rsidRPr="005D51F1" w:rsidSect="002B1899">
      <w:footerReference w:type="default" r:id="rId8"/>
      <w:headerReference w:type="first" r:id="rId9"/>
      <w:pgSz w:w="11906" w:h="16838"/>
      <w:pgMar w:top="851" w:right="849" w:bottom="851"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8F7B0" w14:textId="77777777" w:rsidR="00ED52BF" w:rsidRDefault="00ED52BF" w:rsidP="00517042">
      <w:pPr>
        <w:spacing w:after="0" w:line="240" w:lineRule="auto"/>
      </w:pPr>
      <w:r>
        <w:separator/>
      </w:r>
    </w:p>
  </w:endnote>
  <w:endnote w:type="continuationSeparator" w:id="0">
    <w:p w14:paraId="1B209DD7" w14:textId="77777777" w:rsidR="00ED52BF" w:rsidRDefault="00ED52BF" w:rsidP="00517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3795955"/>
      <w:docPartObj>
        <w:docPartGallery w:val="Page Numbers (Bottom of Page)"/>
        <w:docPartUnique/>
      </w:docPartObj>
    </w:sdtPr>
    <w:sdtEndPr>
      <w:rPr>
        <w:noProof/>
      </w:rPr>
    </w:sdtEndPr>
    <w:sdtContent>
      <w:p w14:paraId="5849CF29" w14:textId="2DD168C8" w:rsidR="003472A0" w:rsidRDefault="003472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6B79477" w14:textId="77777777" w:rsidR="003472A0" w:rsidRDefault="003472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FC7A7" w14:textId="77777777" w:rsidR="00ED52BF" w:rsidRDefault="00ED52BF" w:rsidP="00517042">
      <w:pPr>
        <w:spacing w:after="0" w:line="240" w:lineRule="auto"/>
      </w:pPr>
      <w:r>
        <w:separator/>
      </w:r>
    </w:p>
  </w:footnote>
  <w:footnote w:type="continuationSeparator" w:id="0">
    <w:p w14:paraId="17F6DD4E" w14:textId="77777777" w:rsidR="00ED52BF" w:rsidRDefault="00ED52BF" w:rsidP="005170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594AC" w14:textId="74DA2F65" w:rsidR="003B134B" w:rsidRPr="003B134B" w:rsidRDefault="003B134B" w:rsidP="003B134B">
    <w:pPr>
      <w:pStyle w:val="Header"/>
      <w:jc w:val="right"/>
      <w:rPr>
        <w:rFonts w:ascii="Times New Roman" w:hAnsi="Times New Roman" w:cs="Times New Roman"/>
        <w:i/>
        <w:iCs/>
      </w:rPr>
    </w:pPr>
    <w:r w:rsidRPr="003B134B">
      <w:rPr>
        <w:rFonts w:ascii="Times New Roman" w:hAnsi="Times New Roman" w:cs="Times New Roman"/>
        <w:i/>
        <w:iCs/>
      </w:rPr>
      <w:t>Tehniskā specifikācija aktualizēta 13.07.2026.</w:t>
    </w:r>
  </w:p>
  <w:p w14:paraId="272CA7C3" w14:textId="77777777" w:rsidR="003B134B" w:rsidRDefault="003B13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522676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990414"/>
    <w:multiLevelType w:val="hybridMultilevel"/>
    <w:tmpl w:val="18642164"/>
    <w:lvl w:ilvl="0" w:tplc="4F8E85F0">
      <w:start w:val="2"/>
      <w:numFmt w:val="bullet"/>
      <w:lvlText w:val="-"/>
      <w:lvlJc w:val="left"/>
      <w:pPr>
        <w:ind w:left="1800" w:hanging="360"/>
      </w:pPr>
      <w:rPr>
        <w:rFonts w:ascii="Times New Roman" w:eastAsiaTheme="minorHAnsi" w:hAnsi="Times New Roman" w:cs="Times New Roman" w:hint="default"/>
        <w:b/>
      </w:rPr>
    </w:lvl>
    <w:lvl w:ilvl="1" w:tplc="04260003">
      <w:start w:val="1"/>
      <w:numFmt w:val="bullet"/>
      <w:lvlText w:val="o"/>
      <w:lvlJc w:val="left"/>
      <w:pPr>
        <w:ind w:left="2520" w:hanging="360"/>
      </w:pPr>
      <w:rPr>
        <w:rFonts w:ascii="Courier New" w:hAnsi="Courier New" w:cs="Courier New" w:hint="default"/>
      </w:rPr>
    </w:lvl>
    <w:lvl w:ilvl="2" w:tplc="04260005">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2" w15:restartNumberingAfterBreak="0">
    <w:nsid w:val="07533BF8"/>
    <w:multiLevelType w:val="hybridMultilevel"/>
    <w:tmpl w:val="8196BB98"/>
    <w:lvl w:ilvl="0" w:tplc="FFFFFFFF">
      <w:start w:val="2"/>
      <w:numFmt w:val="bullet"/>
      <w:lvlText w:val="-"/>
      <w:lvlJc w:val="left"/>
      <w:pPr>
        <w:ind w:left="1800" w:hanging="360"/>
      </w:pPr>
      <w:rPr>
        <w:rFonts w:ascii="Times New Roman" w:eastAsiaTheme="minorHAnsi" w:hAnsi="Times New Roman" w:cs="Times New Roman" w:hint="default"/>
        <w:b/>
      </w:rPr>
    </w:lvl>
    <w:lvl w:ilvl="1" w:tplc="4F8E85F0">
      <w:start w:val="2"/>
      <w:numFmt w:val="bullet"/>
      <w:lvlText w:val="-"/>
      <w:lvlJc w:val="left"/>
      <w:pPr>
        <w:ind w:left="2520" w:hanging="360"/>
      </w:pPr>
      <w:rPr>
        <w:rFonts w:ascii="Times New Roman" w:eastAsiaTheme="minorHAnsi" w:hAnsi="Times New Roman" w:cs="Times New Roman" w:hint="default"/>
        <w:b/>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 w15:restartNumberingAfterBreak="0">
    <w:nsid w:val="09B04E6A"/>
    <w:multiLevelType w:val="multilevel"/>
    <w:tmpl w:val="22E65B3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92140B"/>
    <w:multiLevelType w:val="multilevel"/>
    <w:tmpl w:val="0426001F"/>
    <w:lvl w:ilvl="0">
      <w:start w:val="1"/>
      <w:numFmt w:val="decimal"/>
      <w:lvlText w:val="%1."/>
      <w:lvlJc w:val="left"/>
      <w:pPr>
        <w:ind w:left="360" w:hanging="360"/>
      </w:pPr>
      <w:rPr>
        <w:rFonts w:hint="default"/>
        <w:b/>
        <w:bCs/>
        <w:color w:val="auto"/>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C74211"/>
    <w:multiLevelType w:val="multilevel"/>
    <w:tmpl w:val="83E683C4"/>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6" w15:restartNumberingAfterBreak="0">
    <w:nsid w:val="1FBB1168"/>
    <w:multiLevelType w:val="hybridMultilevel"/>
    <w:tmpl w:val="041CE704"/>
    <w:lvl w:ilvl="0" w:tplc="04260001">
      <w:start w:val="1"/>
      <w:numFmt w:val="bullet"/>
      <w:lvlText w:val=""/>
      <w:lvlJc w:val="left"/>
      <w:pPr>
        <w:ind w:left="1800" w:hanging="360"/>
      </w:pPr>
      <w:rPr>
        <w:rFonts w:ascii="Symbol" w:hAnsi="Symbol" w:hint="default"/>
        <w:b/>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9BC50E0"/>
    <w:multiLevelType w:val="multilevel"/>
    <w:tmpl w:val="44D65B38"/>
    <w:lvl w:ilvl="0">
      <w:start w:val="11"/>
      <w:numFmt w:val="decimal"/>
      <w:lvlText w:val="%1"/>
      <w:lvlJc w:val="left"/>
      <w:pPr>
        <w:ind w:left="405" w:hanging="405"/>
      </w:pPr>
      <w:rPr>
        <w:rFonts w:hint="default"/>
        <w:b w:val="0"/>
        <w:sz w:val="24"/>
      </w:rPr>
    </w:lvl>
    <w:lvl w:ilvl="1">
      <w:start w:val="1"/>
      <w:numFmt w:val="decimal"/>
      <w:lvlText w:val="8.%2"/>
      <w:lvlJc w:val="left"/>
      <w:pPr>
        <w:ind w:left="1125" w:hanging="405"/>
      </w:pPr>
      <w:rPr>
        <w:rFonts w:hint="default"/>
        <w:b w:val="0"/>
        <w:sz w:val="24"/>
      </w:rPr>
    </w:lvl>
    <w:lvl w:ilvl="2">
      <w:start w:val="1"/>
      <w:numFmt w:val="decimal"/>
      <w:lvlText w:val="8.%2.%3"/>
      <w:lvlJc w:val="left"/>
      <w:pPr>
        <w:ind w:left="2160" w:hanging="720"/>
      </w:pPr>
      <w:rPr>
        <w:rFonts w:hint="default"/>
        <w:b w:val="0"/>
        <w:sz w:val="24"/>
      </w:rPr>
    </w:lvl>
    <w:lvl w:ilvl="3">
      <w:start w:val="1"/>
      <w:numFmt w:val="decimal"/>
      <w:lvlText w:val="%1.%2.%3.%4"/>
      <w:lvlJc w:val="left"/>
      <w:pPr>
        <w:ind w:left="3240" w:hanging="1080"/>
      </w:pPr>
      <w:rPr>
        <w:rFonts w:hint="default"/>
        <w:b w:val="0"/>
        <w:sz w:val="24"/>
      </w:rPr>
    </w:lvl>
    <w:lvl w:ilvl="4">
      <w:start w:val="1"/>
      <w:numFmt w:val="decimal"/>
      <w:lvlText w:val="%1.%2.%3.%4.%5"/>
      <w:lvlJc w:val="left"/>
      <w:pPr>
        <w:ind w:left="3960" w:hanging="1080"/>
      </w:pPr>
      <w:rPr>
        <w:rFonts w:hint="default"/>
        <w:b w:val="0"/>
        <w:sz w:val="24"/>
      </w:rPr>
    </w:lvl>
    <w:lvl w:ilvl="5">
      <w:start w:val="1"/>
      <w:numFmt w:val="decimal"/>
      <w:lvlText w:val="%1.%2.%3.%4.%5.%6"/>
      <w:lvlJc w:val="left"/>
      <w:pPr>
        <w:ind w:left="5040" w:hanging="1440"/>
      </w:pPr>
      <w:rPr>
        <w:rFonts w:hint="default"/>
        <w:b w:val="0"/>
        <w:sz w:val="24"/>
      </w:rPr>
    </w:lvl>
    <w:lvl w:ilvl="6">
      <w:start w:val="1"/>
      <w:numFmt w:val="decimal"/>
      <w:lvlText w:val="%1.%2.%3.%4.%5.%6.%7"/>
      <w:lvlJc w:val="left"/>
      <w:pPr>
        <w:ind w:left="5760" w:hanging="1440"/>
      </w:pPr>
      <w:rPr>
        <w:rFonts w:hint="default"/>
        <w:b w:val="0"/>
        <w:sz w:val="24"/>
      </w:rPr>
    </w:lvl>
    <w:lvl w:ilvl="7">
      <w:start w:val="1"/>
      <w:numFmt w:val="decimal"/>
      <w:lvlText w:val="%1.%2.%3.%4.%5.%6.%7.%8"/>
      <w:lvlJc w:val="left"/>
      <w:pPr>
        <w:ind w:left="6840" w:hanging="1800"/>
      </w:pPr>
      <w:rPr>
        <w:rFonts w:hint="default"/>
        <w:b w:val="0"/>
        <w:sz w:val="24"/>
      </w:rPr>
    </w:lvl>
    <w:lvl w:ilvl="8">
      <w:start w:val="1"/>
      <w:numFmt w:val="decimal"/>
      <w:lvlText w:val="%1.%2.%3.%4.%5.%6.%7.%8.%9"/>
      <w:lvlJc w:val="left"/>
      <w:pPr>
        <w:ind w:left="7920" w:hanging="2160"/>
      </w:pPr>
      <w:rPr>
        <w:rFonts w:hint="default"/>
        <w:b w:val="0"/>
        <w:sz w:val="24"/>
      </w:rPr>
    </w:lvl>
  </w:abstractNum>
  <w:abstractNum w:abstractNumId="8" w15:restartNumberingAfterBreak="0">
    <w:nsid w:val="2EA35DAF"/>
    <w:multiLevelType w:val="multilevel"/>
    <w:tmpl w:val="B4440AE0"/>
    <w:lvl w:ilvl="0">
      <w:start w:val="1"/>
      <w:numFmt w:val="decimal"/>
      <w:lvlText w:val="%1"/>
      <w:lvlJc w:val="left"/>
      <w:pPr>
        <w:ind w:left="360" w:hanging="360"/>
      </w:pPr>
      <w:rPr>
        <w:rFonts w:hint="default"/>
        <w:b w:val="0"/>
        <w:sz w:val="24"/>
      </w:rPr>
    </w:lvl>
    <w:lvl w:ilvl="1">
      <w:start w:val="1"/>
      <w:numFmt w:val="decimal"/>
      <w:lvlText w:val="%1.%2"/>
      <w:lvlJc w:val="left"/>
      <w:pPr>
        <w:ind w:left="1080" w:hanging="360"/>
      </w:pPr>
      <w:rPr>
        <w:rFonts w:hint="default"/>
        <w:b w:val="0"/>
        <w:sz w:val="24"/>
      </w:rPr>
    </w:lvl>
    <w:lvl w:ilvl="2">
      <w:start w:val="1"/>
      <w:numFmt w:val="decimal"/>
      <w:lvlText w:val="%1.%2.%3"/>
      <w:lvlJc w:val="left"/>
      <w:pPr>
        <w:ind w:left="2160" w:hanging="720"/>
      </w:pPr>
      <w:rPr>
        <w:rFonts w:hint="default"/>
        <w:b w:val="0"/>
        <w:sz w:val="24"/>
      </w:rPr>
    </w:lvl>
    <w:lvl w:ilvl="3">
      <w:start w:val="1"/>
      <w:numFmt w:val="decimal"/>
      <w:lvlText w:val="%1.%2.%3.%4"/>
      <w:lvlJc w:val="left"/>
      <w:pPr>
        <w:ind w:left="2880" w:hanging="720"/>
      </w:pPr>
      <w:rPr>
        <w:rFonts w:hint="default"/>
        <w:b w:val="0"/>
        <w:sz w:val="24"/>
      </w:rPr>
    </w:lvl>
    <w:lvl w:ilvl="4">
      <w:start w:val="1"/>
      <w:numFmt w:val="decimal"/>
      <w:lvlText w:val="%1.%2.%3.%4.%5"/>
      <w:lvlJc w:val="left"/>
      <w:pPr>
        <w:ind w:left="3960" w:hanging="1080"/>
      </w:pPr>
      <w:rPr>
        <w:rFonts w:hint="default"/>
        <w:b w:val="0"/>
        <w:sz w:val="24"/>
      </w:rPr>
    </w:lvl>
    <w:lvl w:ilvl="5">
      <w:start w:val="1"/>
      <w:numFmt w:val="decimal"/>
      <w:lvlText w:val="%1.%2.%3.%4.%5.%6"/>
      <w:lvlJc w:val="left"/>
      <w:pPr>
        <w:ind w:left="5040" w:hanging="1440"/>
      </w:pPr>
      <w:rPr>
        <w:rFonts w:hint="default"/>
        <w:b w:val="0"/>
        <w:sz w:val="24"/>
      </w:rPr>
    </w:lvl>
    <w:lvl w:ilvl="6">
      <w:start w:val="1"/>
      <w:numFmt w:val="decimal"/>
      <w:lvlText w:val="%1.%2.%3.%4.%5.%6.%7"/>
      <w:lvlJc w:val="left"/>
      <w:pPr>
        <w:ind w:left="5760" w:hanging="1440"/>
      </w:pPr>
      <w:rPr>
        <w:rFonts w:hint="default"/>
        <w:b w:val="0"/>
        <w:sz w:val="24"/>
      </w:rPr>
    </w:lvl>
    <w:lvl w:ilvl="7">
      <w:start w:val="1"/>
      <w:numFmt w:val="decimal"/>
      <w:lvlText w:val="%1.%2.%3.%4.%5.%6.%7.%8"/>
      <w:lvlJc w:val="left"/>
      <w:pPr>
        <w:ind w:left="6840" w:hanging="1800"/>
      </w:pPr>
      <w:rPr>
        <w:rFonts w:hint="default"/>
        <w:b w:val="0"/>
        <w:sz w:val="24"/>
      </w:rPr>
    </w:lvl>
    <w:lvl w:ilvl="8">
      <w:start w:val="1"/>
      <w:numFmt w:val="decimal"/>
      <w:lvlText w:val="%1.%2.%3.%4.%5.%6.%7.%8.%9"/>
      <w:lvlJc w:val="left"/>
      <w:pPr>
        <w:ind w:left="7560" w:hanging="1800"/>
      </w:pPr>
      <w:rPr>
        <w:rFonts w:hint="default"/>
        <w:b w:val="0"/>
        <w:sz w:val="24"/>
      </w:rPr>
    </w:lvl>
  </w:abstractNum>
  <w:abstractNum w:abstractNumId="9" w15:restartNumberingAfterBreak="0">
    <w:nsid w:val="375C107C"/>
    <w:multiLevelType w:val="multilevel"/>
    <w:tmpl w:val="3918CB6A"/>
    <w:lvl w:ilvl="0">
      <w:start w:val="8"/>
      <w:numFmt w:val="decimal"/>
      <w:lvlText w:val="%1"/>
      <w:lvlJc w:val="left"/>
      <w:pPr>
        <w:ind w:left="360" w:hanging="360"/>
      </w:pPr>
      <w:rPr>
        <w:rFonts w:hint="default"/>
        <w:b w:val="0"/>
      </w:rPr>
    </w:lvl>
    <w:lvl w:ilvl="1">
      <w:start w:val="1"/>
      <w:numFmt w:val="decimal"/>
      <w:lvlText w:val="5.%2"/>
      <w:lvlJc w:val="left"/>
      <w:pPr>
        <w:ind w:left="1080" w:hanging="360"/>
      </w:pPr>
      <w:rPr>
        <w:rFonts w:hint="default"/>
        <w:b w:val="0"/>
      </w:rPr>
    </w:lvl>
    <w:lvl w:ilvl="2">
      <w:start w:val="1"/>
      <w:numFmt w:val="decimal"/>
      <w:lvlText w:val="5.%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0" w15:restartNumberingAfterBreak="0">
    <w:nsid w:val="3B740B8A"/>
    <w:multiLevelType w:val="hybridMultilevel"/>
    <w:tmpl w:val="7D8CF53E"/>
    <w:lvl w:ilvl="0" w:tplc="BBE03108">
      <w:start w:val="2"/>
      <w:numFmt w:val="bullet"/>
      <w:lvlText w:val="-"/>
      <w:lvlJc w:val="left"/>
      <w:pPr>
        <w:ind w:left="2880" w:hanging="360"/>
      </w:pPr>
      <w:rPr>
        <w:rFonts w:ascii="Times New Roman" w:eastAsiaTheme="minorHAnsi" w:hAnsi="Times New Roman" w:cs="Times New Roman" w:hint="default"/>
      </w:rPr>
    </w:lvl>
    <w:lvl w:ilvl="1" w:tplc="04260003" w:tentative="1">
      <w:start w:val="1"/>
      <w:numFmt w:val="bullet"/>
      <w:lvlText w:val="o"/>
      <w:lvlJc w:val="left"/>
      <w:pPr>
        <w:ind w:left="3600" w:hanging="360"/>
      </w:pPr>
      <w:rPr>
        <w:rFonts w:ascii="Courier New" w:hAnsi="Courier New" w:cs="Courier New" w:hint="default"/>
      </w:rPr>
    </w:lvl>
    <w:lvl w:ilvl="2" w:tplc="04260005" w:tentative="1">
      <w:start w:val="1"/>
      <w:numFmt w:val="bullet"/>
      <w:lvlText w:val=""/>
      <w:lvlJc w:val="left"/>
      <w:pPr>
        <w:ind w:left="4320" w:hanging="360"/>
      </w:pPr>
      <w:rPr>
        <w:rFonts w:ascii="Wingdings" w:hAnsi="Wingdings" w:hint="default"/>
      </w:rPr>
    </w:lvl>
    <w:lvl w:ilvl="3" w:tplc="04260001" w:tentative="1">
      <w:start w:val="1"/>
      <w:numFmt w:val="bullet"/>
      <w:lvlText w:val=""/>
      <w:lvlJc w:val="left"/>
      <w:pPr>
        <w:ind w:left="5040" w:hanging="360"/>
      </w:pPr>
      <w:rPr>
        <w:rFonts w:ascii="Symbol" w:hAnsi="Symbol" w:hint="default"/>
      </w:rPr>
    </w:lvl>
    <w:lvl w:ilvl="4" w:tplc="04260003" w:tentative="1">
      <w:start w:val="1"/>
      <w:numFmt w:val="bullet"/>
      <w:lvlText w:val="o"/>
      <w:lvlJc w:val="left"/>
      <w:pPr>
        <w:ind w:left="5760" w:hanging="360"/>
      </w:pPr>
      <w:rPr>
        <w:rFonts w:ascii="Courier New" w:hAnsi="Courier New" w:cs="Courier New" w:hint="default"/>
      </w:rPr>
    </w:lvl>
    <w:lvl w:ilvl="5" w:tplc="04260005" w:tentative="1">
      <w:start w:val="1"/>
      <w:numFmt w:val="bullet"/>
      <w:lvlText w:val=""/>
      <w:lvlJc w:val="left"/>
      <w:pPr>
        <w:ind w:left="6480" w:hanging="360"/>
      </w:pPr>
      <w:rPr>
        <w:rFonts w:ascii="Wingdings" w:hAnsi="Wingdings" w:hint="default"/>
      </w:rPr>
    </w:lvl>
    <w:lvl w:ilvl="6" w:tplc="04260001" w:tentative="1">
      <w:start w:val="1"/>
      <w:numFmt w:val="bullet"/>
      <w:lvlText w:val=""/>
      <w:lvlJc w:val="left"/>
      <w:pPr>
        <w:ind w:left="7200" w:hanging="360"/>
      </w:pPr>
      <w:rPr>
        <w:rFonts w:ascii="Symbol" w:hAnsi="Symbol" w:hint="default"/>
      </w:rPr>
    </w:lvl>
    <w:lvl w:ilvl="7" w:tplc="04260003" w:tentative="1">
      <w:start w:val="1"/>
      <w:numFmt w:val="bullet"/>
      <w:lvlText w:val="o"/>
      <w:lvlJc w:val="left"/>
      <w:pPr>
        <w:ind w:left="7920" w:hanging="360"/>
      </w:pPr>
      <w:rPr>
        <w:rFonts w:ascii="Courier New" w:hAnsi="Courier New" w:cs="Courier New" w:hint="default"/>
      </w:rPr>
    </w:lvl>
    <w:lvl w:ilvl="8" w:tplc="04260005" w:tentative="1">
      <w:start w:val="1"/>
      <w:numFmt w:val="bullet"/>
      <w:lvlText w:val=""/>
      <w:lvlJc w:val="left"/>
      <w:pPr>
        <w:ind w:left="8640" w:hanging="360"/>
      </w:pPr>
      <w:rPr>
        <w:rFonts w:ascii="Wingdings" w:hAnsi="Wingdings" w:hint="default"/>
      </w:rPr>
    </w:lvl>
  </w:abstractNum>
  <w:abstractNum w:abstractNumId="11" w15:restartNumberingAfterBreak="0">
    <w:nsid w:val="40472364"/>
    <w:multiLevelType w:val="multilevel"/>
    <w:tmpl w:val="D864FF84"/>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40832ECA"/>
    <w:multiLevelType w:val="multilevel"/>
    <w:tmpl w:val="22E65B3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19F51C6"/>
    <w:multiLevelType w:val="multilevel"/>
    <w:tmpl w:val="CA583F24"/>
    <w:lvl w:ilvl="0">
      <w:start w:val="12"/>
      <w:numFmt w:val="decimal"/>
      <w:lvlText w:val="%1"/>
      <w:lvlJc w:val="left"/>
      <w:pPr>
        <w:ind w:left="420" w:hanging="420"/>
      </w:pPr>
      <w:rPr>
        <w:rFonts w:hint="default"/>
        <w:sz w:val="24"/>
      </w:rPr>
    </w:lvl>
    <w:lvl w:ilvl="1">
      <w:start w:val="1"/>
      <w:numFmt w:val="decimal"/>
      <w:lvlText w:val="%1.%2"/>
      <w:lvlJc w:val="left"/>
      <w:pPr>
        <w:ind w:left="1140" w:hanging="420"/>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3240" w:hanging="1080"/>
      </w:pPr>
      <w:rPr>
        <w:rFonts w:hint="default"/>
        <w:sz w:val="24"/>
      </w:rPr>
    </w:lvl>
    <w:lvl w:ilvl="4">
      <w:start w:val="1"/>
      <w:numFmt w:val="decimal"/>
      <w:lvlText w:val="%1.%2.%3.%4.%5"/>
      <w:lvlJc w:val="left"/>
      <w:pPr>
        <w:ind w:left="3960" w:hanging="1080"/>
      </w:pPr>
      <w:rPr>
        <w:rFonts w:hint="default"/>
        <w:sz w:val="24"/>
      </w:rPr>
    </w:lvl>
    <w:lvl w:ilvl="5">
      <w:start w:val="1"/>
      <w:numFmt w:val="decimal"/>
      <w:lvlText w:val="%1.%2.%3.%4.%5.%6"/>
      <w:lvlJc w:val="left"/>
      <w:pPr>
        <w:ind w:left="5040" w:hanging="1440"/>
      </w:pPr>
      <w:rPr>
        <w:rFonts w:hint="default"/>
        <w:sz w:val="24"/>
      </w:rPr>
    </w:lvl>
    <w:lvl w:ilvl="6">
      <w:start w:val="1"/>
      <w:numFmt w:val="decimal"/>
      <w:lvlText w:val="%1.%2.%3.%4.%5.%6.%7"/>
      <w:lvlJc w:val="left"/>
      <w:pPr>
        <w:ind w:left="5760" w:hanging="1440"/>
      </w:pPr>
      <w:rPr>
        <w:rFonts w:hint="default"/>
        <w:sz w:val="24"/>
      </w:rPr>
    </w:lvl>
    <w:lvl w:ilvl="7">
      <w:start w:val="1"/>
      <w:numFmt w:val="decimal"/>
      <w:lvlText w:val="%1.%2.%3.%4.%5.%6.%7.%8"/>
      <w:lvlJc w:val="left"/>
      <w:pPr>
        <w:ind w:left="6840" w:hanging="1800"/>
      </w:pPr>
      <w:rPr>
        <w:rFonts w:hint="default"/>
        <w:sz w:val="24"/>
      </w:rPr>
    </w:lvl>
    <w:lvl w:ilvl="8">
      <w:start w:val="1"/>
      <w:numFmt w:val="decimal"/>
      <w:lvlText w:val="%1.%2.%3.%4.%5.%6.%7.%8.%9"/>
      <w:lvlJc w:val="left"/>
      <w:pPr>
        <w:ind w:left="7920" w:hanging="2160"/>
      </w:pPr>
      <w:rPr>
        <w:rFonts w:hint="default"/>
        <w:sz w:val="24"/>
      </w:rPr>
    </w:lvl>
  </w:abstractNum>
  <w:abstractNum w:abstractNumId="14" w15:restartNumberingAfterBreak="0">
    <w:nsid w:val="717D110C"/>
    <w:multiLevelType w:val="multilevel"/>
    <w:tmpl w:val="65DC1CBC"/>
    <w:lvl w:ilvl="0">
      <w:start w:val="10"/>
      <w:numFmt w:val="decimal"/>
      <w:lvlText w:val="%1"/>
      <w:lvlJc w:val="left"/>
      <w:pPr>
        <w:ind w:left="420" w:hanging="420"/>
      </w:pPr>
      <w:rPr>
        <w:rFonts w:hint="default"/>
      </w:rPr>
    </w:lvl>
    <w:lvl w:ilvl="1">
      <w:start w:val="1"/>
      <w:numFmt w:val="decimal"/>
      <w:lvlText w:val="7.%2"/>
      <w:lvlJc w:val="left"/>
      <w:pPr>
        <w:ind w:left="1140" w:hanging="420"/>
      </w:pPr>
      <w:rPr>
        <w:rFonts w:hint="default"/>
      </w:rPr>
    </w:lvl>
    <w:lvl w:ilvl="2">
      <w:start w:val="1"/>
      <w:numFmt w:val="decimal"/>
      <w:lvlText w:val="7.%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574896787">
    <w:abstractNumId w:val="4"/>
  </w:num>
  <w:num w:numId="2" w16cid:durableId="1759788701">
    <w:abstractNumId w:val="5"/>
  </w:num>
  <w:num w:numId="3" w16cid:durableId="713502953">
    <w:abstractNumId w:val="1"/>
  </w:num>
  <w:num w:numId="4" w16cid:durableId="1370033477">
    <w:abstractNumId w:val="8"/>
  </w:num>
  <w:num w:numId="5" w16cid:durableId="592587292">
    <w:abstractNumId w:val="6"/>
  </w:num>
  <w:num w:numId="6" w16cid:durableId="1704134281">
    <w:abstractNumId w:val="0"/>
  </w:num>
  <w:num w:numId="7" w16cid:durableId="1297956736">
    <w:abstractNumId w:val="2"/>
  </w:num>
  <w:num w:numId="8" w16cid:durableId="1997951030">
    <w:abstractNumId w:val="10"/>
  </w:num>
  <w:num w:numId="9" w16cid:durableId="1462650707">
    <w:abstractNumId w:val="12"/>
  </w:num>
  <w:num w:numId="10" w16cid:durableId="733506481">
    <w:abstractNumId w:val="9"/>
  </w:num>
  <w:num w:numId="11" w16cid:durableId="2027704498">
    <w:abstractNumId w:val="11"/>
  </w:num>
  <w:num w:numId="12" w16cid:durableId="1493175405">
    <w:abstractNumId w:val="14"/>
  </w:num>
  <w:num w:numId="13" w16cid:durableId="1879395924">
    <w:abstractNumId w:val="7"/>
  </w:num>
  <w:num w:numId="14" w16cid:durableId="1686053809">
    <w:abstractNumId w:val="13"/>
  </w:num>
  <w:num w:numId="15" w16cid:durableId="206556411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010"/>
    <w:rsid w:val="000033B7"/>
    <w:rsid w:val="00003F7A"/>
    <w:rsid w:val="000059A2"/>
    <w:rsid w:val="00006263"/>
    <w:rsid w:val="00010994"/>
    <w:rsid w:val="00012E17"/>
    <w:rsid w:val="00013249"/>
    <w:rsid w:val="00017502"/>
    <w:rsid w:val="00021B0F"/>
    <w:rsid w:val="00021F54"/>
    <w:rsid w:val="000350D1"/>
    <w:rsid w:val="0003583A"/>
    <w:rsid w:val="000429E8"/>
    <w:rsid w:val="00042E2B"/>
    <w:rsid w:val="000433F9"/>
    <w:rsid w:val="00044725"/>
    <w:rsid w:val="000516C0"/>
    <w:rsid w:val="0005351A"/>
    <w:rsid w:val="000579CB"/>
    <w:rsid w:val="00060B02"/>
    <w:rsid w:val="00061023"/>
    <w:rsid w:val="000634E6"/>
    <w:rsid w:val="00064740"/>
    <w:rsid w:val="000655A5"/>
    <w:rsid w:val="0006643C"/>
    <w:rsid w:val="00071129"/>
    <w:rsid w:val="00072D5F"/>
    <w:rsid w:val="0007387C"/>
    <w:rsid w:val="00074D38"/>
    <w:rsid w:val="0008522B"/>
    <w:rsid w:val="0008754E"/>
    <w:rsid w:val="00092602"/>
    <w:rsid w:val="00093397"/>
    <w:rsid w:val="00095AFD"/>
    <w:rsid w:val="000A0D1C"/>
    <w:rsid w:val="000A176D"/>
    <w:rsid w:val="000A34BB"/>
    <w:rsid w:val="000A3C21"/>
    <w:rsid w:val="000A6FE6"/>
    <w:rsid w:val="000B0E9D"/>
    <w:rsid w:val="000B3572"/>
    <w:rsid w:val="000B3B75"/>
    <w:rsid w:val="000B477C"/>
    <w:rsid w:val="000B4AE4"/>
    <w:rsid w:val="000B5F87"/>
    <w:rsid w:val="000C23A4"/>
    <w:rsid w:val="000C3B89"/>
    <w:rsid w:val="000C4D95"/>
    <w:rsid w:val="000C5523"/>
    <w:rsid w:val="000C6030"/>
    <w:rsid w:val="000C66FB"/>
    <w:rsid w:val="000D0349"/>
    <w:rsid w:val="000D3BE8"/>
    <w:rsid w:val="000D5947"/>
    <w:rsid w:val="000E0DC2"/>
    <w:rsid w:val="000E3E3A"/>
    <w:rsid w:val="000E6BDA"/>
    <w:rsid w:val="000F0EB4"/>
    <w:rsid w:val="000F18D3"/>
    <w:rsid w:val="000F224C"/>
    <w:rsid w:val="00110A0A"/>
    <w:rsid w:val="00110FE4"/>
    <w:rsid w:val="00111D63"/>
    <w:rsid w:val="00113406"/>
    <w:rsid w:val="001140D2"/>
    <w:rsid w:val="00116488"/>
    <w:rsid w:val="0011759D"/>
    <w:rsid w:val="0012017B"/>
    <w:rsid w:val="00121175"/>
    <w:rsid w:val="00121DB9"/>
    <w:rsid w:val="001256C8"/>
    <w:rsid w:val="00125EFC"/>
    <w:rsid w:val="00131DAE"/>
    <w:rsid w:val="00135E57"/>
    <w:rsid w:val="00141AF1"/>
    <w:rsid w:val="00142494"/>
    <w:rsid w:val="00145183"/>
    <w:rsid w:val="001500CE"/>
    <w:rsid w:val="00150535"/>
    <w:rsid w:val="001535A0"/>
    <w:rsid w:val="00153B3A"/>
    <w:rsid w:val="00157AF3"/>
    <w:rsid w:val="001615F2"/>
    <w:rsid w:val="00166888"/>
    <w:rsid w:val="00166BE7"/>
    <w:rsid w:val="0016718C"/>
    <w:rsid w:val="001672C5"/>
    <w:rsid w:val="001706EA"/>
    <w:rsid w:val="00171297"/>
    <w:rsid w:val="00174796"/>
    <w:rsid w:val="00174D14"/>
    <w:rsid w:val="00177318"/>
    <w:rsid w:val="00180597"/>
    <w:rsid w:val="00182185"/>
    <w:rsid w:val="00182570"/>
    <w:rsid w:val="00182FCD"/>
    <w:rsid w:val="001833D9"/>
    <w:rsid w:val="001869E2"/>
    <w:rsid w:val="00192966"/>
    <w:rsid w:val="001A19EE"/>
    <w:rsid w:val="001A1AB0"/>
    <w:rsid w:val="001A24E9"/>
    <w:rsid w:val="001A540D"/>
    <w:rsid w:val="001A6E7C"/>
    <w:rsid w:val="001B1FC0"/>
    <w:rsid w:val="001B2081"/>
    <w:rsid w:val="001B4D99"/>
    <w:rsid w:val="001B4E30"/>
    <w:rsid w:val="001B5DD6"/>
    <w:rsid w:val="001C211E"/>
    <w:rsid w:val="001C4121"/>
    <w:rsid w:val="001C5F0E"/>
    <w:rsid w:val="001C6D82"/>
    <w:rsid w:val="001C7AE2"/>
    <w:rsid w:val="001D0EDA"/>
    <w:rsid w:val="001D66A8"/>
    <w:rsid w:val="001D76C3"/>
    <w:rsid w:val="001D7986"/>
    <w:rsid w:val="001D7F3C"/>
    <w:rsid w:val="001E453D"/>
    <w:rsid w:val="001E4FD0"/>
    <w:rsid w:val="001E59B7"/>
    <w:rsid w:val="001E6289"/>
    <w:rsid w:val="001F057D"/>
    <w:rsid w:val="001F3AC6"/>
    <w:rsid w:val="001F7C47"/>
    <w:rsid w:val="00200C2D"/>
    <w:rsid w:val="00207A3A"/>
    <w:rsid w:val="00220C79"/>
    <w:rsid w:val="00222708"/>
    <w:rsid w:val="00222A53"/>
    <w:rsid w:val="002243EB"/>
    <w:rsid w:val="00224B5F"/>
    <w:rsid w:val="0022781B"/>
    <w:rsid w:val="0023100C"/>
    <w:rsid w:val="00232518"/>
    <w:rsid w:val="002418D5"/>
    <w:rsid w:val="00241F53"/>
    <w:rsid w:val="002420AF"/>
    <w:rsid w:val="00243AE1"/>
    <w:rsid w:val="002472D9"/>
    <w:rsid w:val="00247CBB"/>
    <w:rsid w:val="00252D02"/>
    <w:rsid w:val="002545D2"/>
    <w:rsid w:val="00255BFB"/>
    <w:rsid w:val="00255C0C"/>
    <w:rsid w:val="00263894"/>
    <w:rsid w:val="002804E5"/>
    <w:rsid w:val="00280BE4"/>
    <w:rsid w:val="002853CD"/>
    <w:rsid w:val="00285ACE"/>
    <w:rsid w:val="00285C7F"/>
    <w:rsid w:val="00287F3E"/>
    <w:rsid w:val="00290C2C"/>
    <w:rsid w:val="00293D54"/>
    <w:rsid w:val="00297CF2"/>
    <w:rsid w:val="00297EE7"/>
    <w:rsid w:val="002A194E"/>
    <w:rsid w:val="002A2627"/>
    <w:rsid w:val="002A4966"/>
    <w:rsid w:val="002A5711"/>
    <w:rsid w:val="002A59DE"/>
    <w:rsid w:val="002A6184"/>
    <w:rsid w:val="002B1899"/>
    <w:rsid w:val="002B1E04"/>
    <w:rsid w:val="002B45C2"/>
    <w:rsid w:val="002B4E11"/>
    <w:rsid w:val="002B5841"/>
    <w:rsid w:val="002B646F"/>
    <w:rsid w:val="002C7FCD"/>
    <w:rsid w:val="002D0C7E"/>
    <w:rsid w:val="002D3288"/>
    <w:rsid w:val="002D407B"/>
    <w:rsid w:val="002E3E96"/>
    <w:rsid w:val="002F227C"/>
    <w:rsid w:val="002F37D9"/>
    <w:rsid w:val="002F4370"/>
    <w:rsid w:val="00303BA1"/>
    <w:rsid w:val="003047C3"/>
    <w:rsid w:val="003146E8"/>
    <w:rsid w:val="0031700E"/>
    <w:rsid w:val="00324423"/>
    <w:rsid w:val="0032508B"/>
    <w:rsid w:val="00334B23"/>
    <w:rsid w:val="00342C03"/>
    <w:rsid w:val="003460D1"/>
    <w:rsid w:val="00346C0F"/>
    <w:rsid w:val="00347015"/>
    <w:rsid w:val="003472A0"/>
    <w:rsid w:val="0035017B"/>
    <w:rsid w:val="003621A8"/>
    <w:rsid w:val="00362C55"/>
    <w:rsid w:val="00364AB4"/>
    <w:rsid w:val="0036564C"/>
    <w:rsid w:val="00367AA0"/>
    <w:rsid w:val="00371624"/>
    <w:rsid w:val="003728A4"/>
    <w:rsid w:val="00374AD7"/>
    <w:rsid w:val="0037560F"/>
    <w:rsid w:val="00377774"/>
    <w:rsid w:val="00382514"/>
    <w:rsid w:val="003844F5"/>
    <w:rsid w:val="00387392"/>
    <w:rsid w:val="003921A4"/>
    <w:rsid w:val="00395245"/>
    <w:rsid w:val="00395516"/>
    <w:rsid w:val="003A0E5A"/>
    <w:rsid w:val="003A3352"/>
    <w:rsid w:val="003B04A5"/>
    <w:rsid w:val="003B134B"/>
    <w:rsid w:val="003B2735"/>
    <w:rsid w:val="003B4A73"/>
    <w:rsid w:val="003B4E5F"/>
    <w:rsid w:val="003B57CF"/>
    <w:rsid w:val="003C19C3"/>
    <w:rsid w:val="003C2DAE"/>
    <w:rsid w:val="003C2FB2"/>
    <w:rsid w:val="003C3D76"/>
    <w:rsid w:val="003C441F"/>
    <w:rsid w:val="003C5A8B"/>
    <w:rsid w:val="003C6673"/>
    <w:rsid w:val="003C6939"/>
    <w:rsid w:val="003C7439"/>
    <w:rsid w:val="003E049E"/>
    <w:rsid w:val="003E28C9"/>
    <w:rsid w:val="003E3FAB"/>
    <w:rsid w:val="003E4C3B"/>
    <w:rsid w:val="003E5109"/>
    <w:rsid w:val="003E540E"/>
    <w:rsid w:val="003F00C9"/>
    <w:rsid w:val="003F3276"/>
    <w:rsid w:val="003F6255"/>
    <w:rsid w:val="003F7D86"/>
    <w:rsid w:val="0040064A"/>
    <w:rsid w:val="00401E83"/>
    <w:rsid w:val="00401FCF"/>
    <w:rsid w:val="00403E73"/>
    <w:rsid w:val="0040553B"/>
    <w:rsid w:val="00405969"/>
    <w:rsid w:val="00410D04"/>
    <w:rsid w:val="00413825"/>
    <w:rsid w:val="00416FE3"/>
    <w:rsid w:val="0042142E"/>
    <w:rsid w:val="00427E52"/>
    <w:rsid w:val="00434227"/>
    <w:rsid w:val="00435D03"/>
    <w:rsid w:val="004438C1"/>
    <w:rsid w:val="00450676"/>
    <w:rsid w:val="004531AF"/>
    <w:rsid w:val="00453A3A"/>
    <w:rsid w:val="00453CD7"/>
    <w:rsid w:val="00454806"/>
    <w:rsid w:val="00455FB2"/>
    <w:rsid w:val="00456221"/>
    <w:rsid w:val="004577E5"/>
    <w:rsid w:val="00457CDD"/>
    <w:rsid w:val="00457F39"/>
    <w:rsid w:val="00461710"/>
    <w:rsid w:val="00463579"/>
    <w:rsid w:val="00465EBE"/>
    <w:rsid w:val="00466296"/>
    <w:rsid w:val="00466EB4"/>
    <w:rsid w:val="00467E16"/>
    <w:rsid w:val="00472552"/>
    <w:rsid w:val="00477C02"/>
    <w:rsid w:val="00483972"/>
    <w:rsid w:val="00485C96"/>
    <w:rsid w:val="0048668F"/>
    <w:rsid w:val="00486854"/>
    <w:rsid w:val="00487AA6"/>
    <w:rsid w:val="00491D70"/>
    <w:rsid w:val="004934B1"/>
    <w:rsid w:val="004954CB"/>
    <w:rsid w:val="00497010"/>
    <w:rsid w:val="00497BB2"/>
    <w:rsid w:val="004A17D6"/>
    <w:rsid w:val="004B2628"/>
    <w:rsid w:val="004B3528"/>
    <w:rsid w:val="004B4558"/>
    <w:rsid w:val="004B56B6"/>
    <w:rsid w:val="004B79B3"/>
    <w:rsid w:val="004C38CF"/>
    <w:rsid w:val="004D3A58"/>
    <w:rsid w:val="004D4EC6"/>
    <w:rsid w:val="004D505C"/>
    <w:rsid w:val="004D6670"/>
    <w:rsid w:val="004D7073"/>
    <w:rsid w:val="004D7EB1"/>
    <w:rsid w:val="004E01E3"/>
    <w:rsid w:val="004E0D4B"/>
    <w:rsid w:val="004E3F6F"/>
    <w:rsid w:val="004E5A24"/>
    <w:rsid w:val="004E68C6"/>
    <w:rsid w:val="004E7C32"/>
    <w:rsid w:val="004F0AE0"/>
    <w:rsid w:val="004F5CEF"/>
    <w:rsid w:val="004F682D"/>
    <w:rsid w:val="005011E5"/>
    <w:rsid w:val="005119B1"/>
    <w:rsid w:val="005119D7"/>
    <w:rsid w:val="00511DED"/>
    <w:rsid w:val="005134CE"/>
    <w:rsid w:val="00517042"/>
    <w:rsid w:val="00517B9F"/>
    <w:rsid w:val="00534E1E"/>
    <w:rsid w:val="0053694D"/>
    <w:rsid w:val="00537C49"/>
    <w:rsid w:val="00542D8D"/>
    <w:rsid w:val="00543A3F"/>
    <w:rsid w:val="00545102"/>
    <w:rsid w:val="00551A6E"/>
    <w:rsid w:val="00553844"/>
    <w:rsid w:val="00554704"/>
    <w:rsid w:val="0055499F"/>
    <w:rsid w:val="0055718B"/>
    <w:rsid w:val="00561D58"/>
    <w:rsid w:val="00563AC4"/>
    <w:rsid w:val="00563E94"/>
    <w:rsid w:val="005665D0"/>
    <w:rsid w:val="00566C1F"/>
    <w:rsid w:val="00567793"/>
    <w:rsid w:val="00572DFE"/>
    <w:rsid w:val="005770C6"/>
    <w:rsid w:val="00577757"/>
    <w:rsid w:val="0058036F"/>
    <w:rsid w:val="005805BC"/>
    <w:rsid w:val="0058482F"/>
    <w:rsid w:val="00587597"/>
    <w:rsid w:val="00592654"/>
    <w:rsid w:val="005948C6"/>
    <w:rsid w:val="005977F4"/>
    <w:rsid w:val="005A0739"/>
    <w:rsid w:val="005A07EE"/>
    <w:rsid w:val="005A1814"/>
    <w:rsid w:val="005A21DD"/>
    <w:rsid w:val="005A27B8"/>
    <w:rsid w:val="005C0A10"/>
    <w:rsid w:val="005D0790"/>
    <w:rsid w:val="005D10D8"/>
    <w:rsid w:val="005D51F1"/>
    <w:rsid w:val="005D5F68"/>
    <w:rsid w:val="005E1576"/>
    <w:rsid w:val="00600121"/>
    <w:rsid w:val="00600BC7"/>
    <w:rsid w:val="0060233A"/>
    <w:rsid w:val="00603B2A"/>
    <w:rsid w:val="00606F19"/>
    <w:rsid w:val="006074A1"/>
    <w:rsid w:val="00610ADC"/>
    <w:rsid w:val="00614F21"/>
    <w:rsid w:val="0061578D"/>
    <w:rsid w:val="00622E75"/>
    <w:rsid w:val="0062369E"/>
    <w:rsid w:val="0062587B"/>
    <w:rsid w:val="00627408"/>
    <w:rsid w:val="00627813"/>
    <w:rsid w:val="0062784C"/>
    <w:rsid w:val="00633E14"/>
    <w:rsid w:val="00634D9A"/>
    <w:rsid w:val="00635053"/>
    <w:rsid w:val="00641DDC"/>
    <w:rsid w:val="0064371F"/>
    <w:rsid w:val="006506BF"/>
    <w:rsid w:val="00653234"/>
    <w:rsid w:val="00654205"/>
    <w:rsid w:val="0065438E"/>
    <w:rsid w:val="00654506"/>
    <w:rsid w:val="00654C38"/>
    <w:rsid w:val="00655651"/>
    <w:rsid w:val="00660080"/>
    <w:rsid w:val="006619D5"/>
    <w:rsid w:val="00665321"/>
    <w:rsid w:val="0067124D"/>
    <w:rsid w:val="006736D4"/>
    <w:rsid w:val="00674C20"/>
    <w:rsid w:val="006763E0"/>
    <w:rsid w:val="006766A4"/>
    <w:rsid w:val="0068470A"/>
    <w:rsid w:val="00684B07"/>
    <w:rsid w:val="006859AC"/>
    <w:rsid w:val="00690429"/>
    <w:rsid w:val="00690FA9"/>
    <w:rsid w:val="00695EF2"/>
    <w:rsid w:val="006A0900"/>
    <w:rsid w:val="006A1BA7"/>
    <w:rsid w:val="006A367D"/>
    <w:rsid w:val="006B123D"/>
    <w:rsid w:val="006B1742"/>
    <w:rsid w:val="006B1DB6"/>
    <w:rsid w:val="006B1FC1"/>
    <w:rsid w:val="006B71DD"/>
    <w:rsid w:val="006C2238"/>
    <w:rsid w:val="006C2CC1"/>
    <w:rsid w:val="006C56A6"/>
    <w:rsid w:val="006C5839"/>
    <w:rsid w:val="006C7510"/>
    <w:rsid w:val="006D191F"/>
    <w:rsid w:val="006D1DC7"/>
    <w:rsid w:val="006D5F71"/>
    <w:rsid w:val="006D6AA3"/>
    <w:rsid w:val="006D78A8"/>
    <w:rsid w:val="006D7F53"/>
    <w:rsid w:val="006E1BF2"/>
    <w:rsid w:val="006E3DBD"/>
    <w:rsid w:val="006E5A91"/>
    <w:rsid w:val="006F6FEB"/>
    <w:rsid w:val="0070050B"/>
    <w:rsid w:val="00705701"/>
    <w:rsid w:val="00706965"/>
    <w:rsid w:val="00707943"/>
    <w:rsid w:val="007111A4"/>
    <w:rsid w:val="00714A65"/>
    <w:rsid w:val="00716968"/>
    <w:rsid w:val="00722856"/>
    <w:rsid w:val="00723BD6"/>
    <w:rsid w:val="00723BED"/>
    <w:rsid w:val="007255D3"/>
    <w:rsid w:val="007262C5"/>
    <w:rsid w:val="00732D27"/>
    <w:rsid w:val="00742F40"/>
    <w:rsid w:val="0074530E"/>
    <w:rsid w:val="007501FC"/>
    <w:rsid w:val="00750BBE"/>
    <w:rsid w:val="007539B2"/>
    <w:rsid w:val="00754059"/>
    <w:rsid w:val="00754139"/>
    <w:rsid w:val="00761B32"/>
    <w:rsid w:val="007628B7"/>
    <w:rsid w:val="007636D2"/>
    <w:rsid w:val="007643B3"/>
    <w:rsid w:val="00770EFA"/>
    <w:rsid w:val="00774BC9"/>
    <w:rsid w:val="00775B1E"/>
    <w:rsid w:val="00781CB5"/>
    <w:rsid w:val="00786486"/>
    <w:rsid w:val="0079424F"/>
    <w:rsid w:val="007A2B40"/>
    <w:rsid w:val="007A6352"/>
    <w:rsid w:val="007A7353"/>
    <w:rsid w:val="007B0945"/>
    <w:rsid w:val="007B13BA"/>
    <w:rsid w:val="007C1F90"/>
    <w:rsid w:val="007C20C5"/>
    <w:rsid w:val="007C20EA"/>
    <w:rsid w:val="007C3B7B"/>
    <w:rsid w:val="007D178A"/>
    <w:rsid w:val="007D7579"/>
    <w:rsid w:val="007E404C"/>
    <w:rsid w:val="007E59D3"/>
    <w:rsid w:val="007E6541"/>
    <w:rsid w:val="007E6F57"/>
    <w:rsid w:val="007F2ED1"/>
    <w:rsid w:val="007F3C41"/>
    <w:rsid w:val="007F4000"/>
    <w:rsid w:val="007F4BD6"/>
    <w:rsid w:val="007F608D"/>
    <w:rsid w:val="007F641C"/>
    <w:rsid w:val="00801942"/>
    <w:rsid w:val="008056C1"/>
    <w:rsid w:val="00810238"/>
    <w:rsid w:val="00810981"/>
    <w:rsid w:val="00810E69"/>
    <w:rsid w:val="00812412"/>
    <w:rsid w:val="008140ED"/>
    <w:rsid w:val="00822FE1"/>
    <w:rsid w:val="00830184"/>
    <w:rsid w:val="00830A5E"/>
    <w:rsid w:val="00830F99"/>
    <w:rsid w:val="00831DF4"/>
    <w:rsid w:val="00832447"/>
    <w:rsid w:val="00834232"/>
    <w:rsid w:val="00834739"/>
    <w:rsid w:val="00834C8D"/>
    <w:rsid w:val="00840E75"/>
    <w:rsid w:val="00841105"/>
    <w:rsid w:val="00841ADE"/>
    <w:rsid w:val="008439D2"/>
    <w:rsid w:val="00843FB7"/>
    <w:rsid w:val="00846903"/>
    <w:rsid w:val="008504BF"/>
    <w:rsid w:val="0085390B"/>
    <w:rsid w:val="00857FE0"/>
    <w:rsid w:val="0086109D"/>
    <w:rsid w:val="00861B95"/>
    <w:rsid w:val="00863738"/>
    <w:rsid w:val="008658D9"/>
    <w:rsid w:val="00870B6E"/>
    <w:rsid w:val="00871FB5"/>
    <w:rsid w:val="008801F4"/>
    <w:rsid w:val="00880483"/>
    <w:rsid w:val="00880EAF"/>
    <w:rsid w:val="00885BF9"/>
    <w:rsid w:val="0089159B"/>
    <w:rsid w:val="00892939"/>
    <w:rsid w:val="00896EE6"/>
    <w:rsid w:val="00897868"/>
    <w:rsid w:val="008A16D6"/>
    <w:rsid w:val="008A247C"/>
    <w:rsid w:val="008A4449"/>
    <w:rsid w:val="008B15BF"/>
    <w:rsid w:val="008B1617"/>
    <w:rsid w:val="008B23ED"/>
    <w:rsid w:val="008B475C"/>
    <w:rsid w:val="008B5FA4"/>
    <w:rsid w:val="008D20AB"/>
    <w:rsid w:val="008D2421"/>
    <w:rsid w:val="008D4066"/>
    <w:rsid w:val="008D5A71"/>
    <w:rsid w:val="008D6325"/>
    <w:rsid w:val="008D7085"/>
    <w:rsid w:val="008D75F6"/>
    <w:rsid w:val="008E0B4F"/>
    <w:rsid w:val="008E5BB4"/>
    <w:rsid w:val="008F0B30"/>
    <w:rsid w:val="008F0D1A"/>
    <w:rsid w:val="008F0D7E"/>
    <w:rsid w:val="008F3A35"/>
    <w:rsid w:val="008F461D"/>
    <w:rsid w:val="008F79C5"/>
    <w:rsid w:val="009001DD"/>
    <w:rsid w:val="0090138B"/>
    <w:rsid w:val="00901444"/>
    <w:rsid w:val="009026A5"/>
    <w:rsid w:val="0091162B"/>
    <w:rsid w:val="00912066"/>
    <w:rsid w:val="00912423"/>
    <w:rsid w:val="009127AE"/>
    <w:rsid w:val="0091455B"/>
    <w:rsid w:val="00923827"/>
    <w:rsid w:val="00926D24"/>
    <w:rsid w:val="009337FB"/>
    <w:rsid w:val="009340F8"/>
    <w:rsid w:val="0093676A"/>
    <w:rsid w:val="009369A9"/>
    <w:rsid w:val="00937686"/>
    <w:rsid w:val="00940123"/>
    <w:rsid w:val="0094016C"/>
    <w:rsid w:val="009410A6"/>
    <w:rsid w:val="00942C95"/>
    <w:rsid w:val="009456CE"/>
    <w:rsid w:val="00945B66"/>
    <w:rsid w:val="00946521"/>
    <w:rsid w:val="0094681D"/>
    <w:rsid w:val="009506F4"/>
    <w:rsid w:val="009572C8"/>
    <w:rsid w:val="009608AC"/>
    <w:rsid w:val="00960B25"/>
    <w:rsid w:val="00960D44"/>
    <w:rsid w:val="00962A63"/>
    <w:rsid w:val="00962FAA"/>
    <w:rsid w:val="009656DB"/>
    <w:rsid w:val="0097109C"/>
    <w:rsid w:val="0098124D"/>
    <w:rsid w:val="00981E45"/>
    <w:rsid w:val="009821BF"/>
    <w:rsid w:val="00990A83"/>
    <w:rsid w:val="00992546"/>
    <w:rsid w:val="009971DC"/>
    <w:rsid w:val="00997C9B"/>
    <w:rsid w:val="009A08AF"/>
    <w:rsid w:val="009B00BB"/>
    <w:rsid w:val="009B39E5"/>
    <w:rsid w:val="009B74DD"/>
    <w:rsid w:val="009C07B7"/>
    <w:rsid w:val="009C0855"/>
    <w:rsid w:val="009C4AF2"/>
    <w:rsid w:val="009C5177"/>
    <w:rsid w:val="009C520E"/>
    <w:rsid w:val="009C6885"/>
    <w:rsid w:val="009D3CCA"/>
    <w:rsid w:val="009D3F1A"/>
    <w:rsid w:val="009D4055"/>
    <w:rsid w:val="009D5EDF"/>
    <w:rsid w:val="009E141E"/>
    <w:rsid w:val="009E289D"/>
    <w:rsid w:val="009E2EC5"/>
    <w:rsid w:val="009E3DF3"/>
    <w:rsid w:val="009E7A3F"/>
    <w:rsid w:val="009F05E0"/>
    <w:rsid w:val="009F1203"/>
    <w:rsid w:val="00A05E30"/>
    <w:rsid w:val="00A07AE8"/>
    <w:rsid w:val="00A10341"/>
    <w:rsid w:val="00A11B51"/>
    <w:rsid w:val="00A12161"/>
    <w:rsid w:val="00A12B25"/>
    <w:rsid w:val="00A12EC5"/>
    <w:rsid w:val="00A1333B"/>
    <w:rsid w:val="00A13892"/>
    <w:rsid w:val="00A148BA"/>
    <w:rsid w:val="00A158B4"/>
    <w:rsid w:val="00A206A8"/>
    <w:rsid w:val="00A21112"/>
    <w:rsid w:val="00A25017"/>
    <w:rsid w:val="00A2697B"/>
    <w:rsid w:val="00A2711F"/>
    <w:rsid w:val="00A27224"/>
    <w:rsid w:val="00A35948"/>
    <w:rsid w:val="00A35BE0"/>
    <w:rsid w:val="00A40BE2"/>
    <w:rsid w:val="00A41796"/>
    <w:rsid w:val="00A467F6"/>
    <w:rsid w:val="00A468C6"/>
    <w:rsid w:val="00A574C6"/>
    <w:rsid w:val="00A61A92"/>
    <w:rsid w:val="00A641D6"/>
    <w:rsid w:val="00A6591E"/>
    <w:rsid w:val="00A74776"/>
    <w:rsid w:val="00A752E7"/>
    <w:rsid w:val="00A77CFD"/>
    <w:rsid w:val="00A81D52"/>
    <w:rsid w:val="00A917DF"/>
    <w:rsid w:val="00A93D05"/>
    <w:rsid w:val="00A94311"/>
    <w:rsid w:val="00AA0DBF"/>
    <w:rsid w:val="00AA156A"/>
    <w:rsid w:val="00AA38E3"/>
    <w:rsid w:val="00AA3C74"/>
    <w:rsid w:val="00AA7122"/>
    <w:rsid w:val="00AB25A2"/>
    <w:rsid w:val="00AB3F34"/>
    <w:rsid w:val="00AB4E68"/>
    <w:rsid w:val="00AB5FAC"/>
    <w:rsid w:val="00AC19F2"/>
    <w:rsid w:val="00AC224A"/>
    <w:rsid w:val="00AC2526"/>
    <w:rsid w:val="00AC679B"/>
    <w:rsid w:val="00AD0DB7"/>
    <w:rsid w:val="00AD15AB"/>
    <w:rsid w:val="00AD753F"/>
    <w:rsid w:val="00AD7FB5"/>
    <w:rsid w:val="00AE0235"/>
    <w:rsid w:val="00AE19D1"/>
    <w:rsid w:val="00AE3EDB"/>
    <w:rsid w:val="00AE747F"/>
    <w:rsid w:val="00AF47CD"/>
    <w:rsid w:val="00AF540E"/>
    <w:rsid w:val="00AF71FD"/>
    <w:rsid w:val="00AF7C97"/>
    <w:rsid w:val="00B0144A"/>
    <w:rsid w:val="00B016A5"/>
    <w:rsid w:val="00B01CAD"/>
    <w:rsid w:val="00B02AF4"/>
    <w:rsid w:val="00B03275"/>
    <w:rsid w:val="00B05362"/>
    <w:rsid w:val="00B06F84"/>
    <w:rsid w:val="00B07061"/>
    <w:rsid w:val="00B124B0"/>
    <w:rsid w:val="00B16C29"/>
    <w:rsid w:val="00B20114"/>
    <w:rsid w:val="00B20FEA"/>
    <w:rsid w:val="00B2157A"/>
    <w:rsid w:val="00B307A9"/>
    <w:rsid w:val="00B34B82"/>
    <w:rsid w:val="00B35C06"/>
    <w:rsid w:val="00B36FB6"/>
    <w:rsid w:val="00B3769D"/>
    <w:rsid w:val="00B428DD"/>
    <w:rsid w:val="00B43265"/>
    <w:rsid w:val="00B440FF"/>
    <w:rsid w:val="00B457F1"/>
    <w:rsid w:val="00B460EA"/>
    <w:rsid w:val="00B50052"/>
    <w:rsid w:val="00B50928"/>
    <w:rsid w:val="00B50E15"/>
    <w:rsid w:val="00B543BB"/>
    <w:rsid w:val="00B56B68"/>
    <w:rsid w:val="00B647AA"/>
    <w:rsid w:val="00B665D1"/>
    <w:rsid w:val="00B73B7B"/>
    <w:rsid w:val="00B75201"/>
    <w:rsid w:val="00B77D6A"/>
    <w:rsid w:val="00B82785"/>
    <w:rsid w:val="00B860FE"/>
    <w:rsid w:val="00B87ABC"/>
    <w:rsid w:val="00B9321F"/>
    <w:rsid w:val="00B9343F"/>
    <w:rsid w:val="00B9381A"/>
    <w:rsid w:val="00B95625"/>
    <w:rsid w:val="00B95EA7"/>
    <w:rsid w:val="00BA01F3"/>
    <w:rsid w:val="00BA21E8"/>
    <w:rsid w:val="00BA3005"/>
    <w:rsid w:val="00BA45D4"/>
    <w:rsid w:val="00BA4916"/>
    <w:rsid w:val="00BA4D95"/>
    <w:rsid w:val="00BB6C41"/>
    <w:rsid w:val="00BB77FB"/>
    <w:rsid w:val="00BB7DE1"/>
    <w:rsid w:val="00BC2C64"/>
    <w:rsid w:val="00BC2F0D"/>
    <w:rsid w:val="00BC5F32"/>
    <w:rsid w:val="00BD5573"/>
    <w:rsid w:val="00BE1541"/>
    <w:rsid w:val="00BE2CA9"/>
    <w:rsid w:val="00BF1460"/>
    <w:rsid w:val="00BF29E7"/>
    <w:rsid w:val="00BF3ADD"/>
    <w:rsid w:val="00C0128B"/>
    <w:rsid w:val="00C01E60"/>
    <w:rsid w:val="00C043A9"/>
    <w:rsid w:val="00C05565"/>
    <w:rsid w:val="00C05A8D"/>
    <w:rsid w:val="00C06E16"/>
    <w:rsid w:val="00C10F18"/>
    <w:rsid w:val="00C14656"/>
    <w:rsid w:val="00C16321"/>
    <w:rsid w:val="00C20C24"/>
    <w:rsid w:val="00C2306A"/>
    <w:rsid w:val="00C25F26"/>
    <w:rsid w:val="00C2664F"/>
    <w:rsid w:val="00C27A8C"/>
    <w:rsid w:val="00C33F58"/>
    <w:rsid w:val="00C344D8"/>
    <w:rsid w:val="00C36000"/>
    <w:rsid w:val="00C40F28"/>
    <w:rsid w:val="00C413B8"/>
    <w:rsid w:val="00C41C58"/>
    <w:rsid w:val="00C42A0F"/>
    <w:rsid w:val="00C46FE5"/>
    <w:rsid w:val="00C4723C"/>
    <w:rsid w:val="00C508DD"/>
    <w:rsid w:val="00C53F0D"/>
    <w:rsid w:val="00C56482"/>
    <w:rsid w:val="00C620E6"/>
    <w:rsid w:val="00C625F4"/>
    <w:rsid w:val="00C64C34"/>
    <w:rsid w:val="00C64EBA"/>
    <w:rsid w:val="00C650A2"/>
    <w:rsid w:val="00C71C05"/>
    <w:rsid w:val="00C71C55"/>
    <w:rsid w:val="00C7551E"/>
    <w:rsid w:val="00C75918"/>
    <w:rsid w:val="00C77789"/>
    <w:rsid w:val="00C828A1"/>
    <w:rsid w:val="00C83AF5"/>
    <w:rsid w:val="00C84B84"/>
    <w:rsid w:val="00C86615"/>
    <w:rsid w:val="00C90A9E"/>
    <w:rsid w:val="00C929C8"/>
    <w:rsid w:val="00C92B2B"/>
    <w:rsid w:val="00C97CC8"/>
    <w:rsid w:val="00CA1B4D"/>
    <w:rsid w:val="00CA57DD"/>
    <w:rsid w:val="00CA59F5"/>
    <w:rsid w:val="00CB08B2"/>
    <w:rsid w:val="00CB207E"/>
    <w:rsid w:val="00CB2BE4"/>
    <w:rsid w:val="00CB2CC3"/>
    <w:rsid w:val="00CB68C7"/>
    <w:rsid w:val="00CC2D4B"/>
    <w:rsid w:val="00CC2F31"/>
    <w:rsid w:val="00CC33AF"/>
    <w:rsid w:val="00CC44BC"/>
    <w:rsid w:val="00CC49D1"/>
    <w:rsid w:val="00CC4C57"/>
    <w:rsid w:val="00CD1431"/>
    <w:rsid w:val="00CD1E31"/>
    <w:rsid w:val="00CD359A"/>
    <w:rsid w:val="00CD6863"/>
    <w:rsid w:val="00CD6ADE"/>
    <w:rsid w:val="00CE03D2"/>
    <w:rsid w:val="00CE4693"/>
    <w:rsid w:val="00CF26F2"/>
    <w:rsid w:val="00CF5D30"/>
    <w:rsid w:val="00D00717"/>
    <w:rsid w:val="00D01143"/>
    <w:rsid w:val="00D03CCB"/>
    <w:rsid w:val="00D04F05"/>
    <w:rsid w:val="00D06721"/>
    <w:rsid w:val="00D06DD8"/>
    <w:rsid w:val="00D07A99"/>
    <w:rsid w:val="00D13320"/>
    <w:rsid w:val="00D13F00"/>
    <w:rsid w:val="00D14B1F"/>
    <w:rsid w:val="00D15CA8"/>
    <w:rsid w:val="00D16BD2"/>
    <w:rsid w:val="00D17A33"/>
    <w:rsid w:val="00D200DC"/>
    <w:rsid w:val="00D24486"/>
    <w:rsid w:val="00D35AEF"/>
    <w:rsid w:val="00D401BF"/>
    <w:rsid w:val="00D406D3"/>
    <w:rsid w:val="00D41754"/>
    <w:rsid w:val="00D4395B"/>
    <w:rsid w:val="00D4487E"/>
    <w:rsid w:val="00D54488"/>
    <w:rsid w:val="00D562DA"/>
    <w:rsid w:val="00D57B30"/>
    <w:rsid w:val="00D57F43"/>
    <w:rsid w:val="00D62C9A"/>
    <w:rsid w:val="00D63BAC"/>
    <w:rsid w:val="00D63C5F"/>
    <w:rsid w:val="00D65210"/>
    <w:rsid w:val="00D70CEF"/>
    <w:rsid w:val="00D75CBC"/>
    <w:rsid w:val="00D760D6"/>
    <w:rsid w:val="00D77004"/>
    <w:rsid w:val="00D77089"/>
    <w:rsid w:val="00D81095"/>
    <w:rsid w:val="00D82708"/>
    <w:rsid w:val="00D912E8"/>
    <w:rsid w:val="00D91C10"/>
    <w:rsid w:val="00D92D56"/>
    <w:rsid w:val="00D94FF2"/>
    <w:rsid w:val="00D9532F"/>
    <w:rsid w:val="00D9560B"/>
    <w:rsid w:val="00D95827"/>
    <w:rsid w:val="00D969AF"/>
    <w:rsid w:val="00D96D51"/>
    <w:rsid w:val="00DA0F73"/>
    <w:rsid w:val="00DA3DCD"/>
    <w:rsid w:val="00DA6A84"/>
    <w:rsid w:val="00DB4916"/>
    <w:rsid w:val="00DB5346"/>
    <w:rsid w:val="00DC103E"/>
    <w:rsid w:val="00DC407B"/>
    <w:rsid w:val="00DC4F20"/>
    <w:rsid w:val="00DC7C80"/>
    <w:rsid w:val="00DD023D"/>
    <w:rsid w:val="00DD0ECE"/>
    <w:rsid w:val="00DD1694"/>
    <w:rsid w:val="00DD61E0"/>
    <w:rsid w:val="00DE1512"/>
    <w:rsid w:val="00DE38C0"/>
    <w:rsid w:val="00DE3B10"/>
    <w:rsid w:val="00DE4ED4"/>
    <w:rsid w:val="00DF1799"/>
    <w:rsid w:val="00DF784D"/>
    <w:rsid w:val="00E0050B"/>
    <w:rsid w:val="00E02CF2"/>
    <w:rsid w:val="00E03ED9"/>
    <w:rsid w:val="00E046CE"/>
    <w:rsid w:val="00E07570"/>
    <w:rsid w:val="00E12724"/>
    <w:rsid w:val="00E12938"/>
    <w:rsid w:val="00E1481C"/>
    <w:rsid w:val="00E23540"/>
    <w:rsid w:val="00E303D9"/>
    <w:rsid w:val="00E331A6"/>
    <w:rsid w:val="00E379A9"/>
    <w:rsid w:val="00E404D5"/>
    <w:rsid w:val="00E40C0B"/>
    <w:rsid w:val="00E425CD"/>
    <w:rsid w:val="00E462BF"/>
    <w:rsid w:val="00E47DF3"/>
    <w:rsid w:val="00E5161D"/>
    <w:rsid w:val="00E522C1"/>
    <w:rsid w:val="00E53507"/>
    <w:rsid w:val="00E6055F"/>
    <w:rsid w:val="00E605A9"/>
    <w:rsid w:val="00E60A91"/>
    <w:rsid w:val="00E60F67"/>
    <w:rsid w:val="00E648D2"/>
    <w:rsid w:val="00E6619B"/>
    <w:rsid w:val="00E718DE"/>
    <w:rsid w:val="00E72369"/>
    <w:rsid w:val="00E7400D"/>
    <w:rsid w:val="00E7564C"/>
    <w:rsid w:val="00E81E1B"/>
    <w:rsid w:val="00E82563"/>
    <w:rsid w:val="00E82A53"/>
    <w:rsid w:val="00E84F9A"/>
    <w:rsid w:val="00E86628"/>
    <w:rsid w:val="00E872A3"/>
    <w:rsid w:val="00E97FA6"/>
    <w:rsid w:val="00EA1101"/>
    <w:rsid w:val="00EA1220"/>
    <w:rsid w:val="00EA1795"/>
    <w:rsid w:val="00EA44A7"/>
    <w:rsid w:val="00EA55F0"/>
    <w:rsid w:val="00EB137F"/>
    <w:rsid w:val="00EB3110"/>
    <w:rsid w:val="00EB3688"/>
    <w:rsid w:val="00EB4DE3"/>
    <w:rsid w:val="00EB4F54"/>
    <w:rsid w:val="00EC0345"/>
    <w:rsid w:val="00EC1EAE"/>
    <w:rsid w:val="00EC5F7F"/>
    <w:rsid w:val="00EC609D"/>
    <w:rsid w:val="00EC783C"/>
    <w:rsid w:val="00ED01EA"/>
    <w:rsid w:val="00ED40AA"/>
    <w:rsid w:val="00ED52BF"/>
    <w:rsid w:val="00EF0FAE"/>
    <w:rsid w:val="00EF66DC"/>
    <w:rsid w:val="00F01F97"/>
    <w:rsid w:val="00F04F22"/>
    <w:rsid w:val="00F051A1"/>
    <w:rsid w:val="00F061C1"/>
    <w:rsid w:val="00F074B8"/>
    <w:rsid w:val="00F11081"/>
    <w:rsid w:val="00F13F17"/>
    <w:rsid w:val="00F142CA"/>
    <w:rsid w:val="00F20DC1"/>
    <w:rsid w:val="00F22CAA"/>
    <w:rsid w:val="00F23522"/>
    <w:rsid w:val="00F239CB"/>
    <w:rsid w:val="00F24379"/>
    <w:rsid w:val="00F24C96"/>
    <w:rsid w:val="00F25336"/>
    <w:rsid w:val="00F30A5F"/>
    <w:rsid w:val="00F33636"/>
    <w:rsid w:val="00F36F74"/>
    <w:rsid w:val="00F403D7"/>
    <w:rsid w:val="00F4191A"/>
    <w:rsid w:val="00F42CA0"/>
    <w:rsid w:val="00F4360A"/>
    <w:rsid w:val="00F44388"/>
    <w:rsid w:val="00F5192D"/>
    <w:rsid w:val="00F51FC4"/>
    <w:rsid w:val="00F537B7"/>
    <w:rsid w:val="00F5416C"/>
    <w:rsid w:val="00F556B3"/>
    <w:rsid w:val="00F5604D"/>
    <w:rsid w:val="00F63426"/>
    <w:rsid w:val="00F6368A"/>
    <w:rsid w:val="00F644CD"/>
    <w:rsid w:val="00F64E20"/>
    <w:rsid w:val="00F654BC"/>
    <w:rsid w:val="00F70A5F"/>
    <w:rsid w:val="00F70DEC"/>
    <w:rsid w:val="00F71F63"/>
    <w:rsid w:val="00F727BD"/>
    <w:rsid w:val="00F74092"/>
    <w:rsid w:val="00F74E9C"/>
    <w:rsid w:val="00F75791"/>
    <w:rsid w:val="00F82356"/>
    <w:rsid w:val="00F83244"/>
    <w:rsid w:val="00F84D54"/>
    <w:rsid w:val="00F85788"/>
    <w:rsid w:val="00F860ED"/>
    <w:rsid w:val="00F901D1"/>
    <w:rsid w:val="00F909B8"/>
    <w:rsid w:val="00F91577"/>
    <w:rsid w:val="00F946B4"/>
    <w:rsid w:val="00F97344"/>
    <w:rsid w:val="00FA02E9"/>
    <w:rsid w:val="00FA2CC8"/>
    <w:rsid w:val="00FA30C8"/>
    <w:rsid w:val="00FA3DFF"/>
    <w:rsid w:val="00FA487C"/>
    <w:rsid w:val="00FA5D00"/>
    <w:rsid w:val="00FA74F2"/>
    <w:rsid w:val="00FB032F"/>
    <w:rsid w:val="00FB2A46"/>
    <w:rsid w:val="00FB2C94"/>
    <w:rsid w:val="00FB6ECD"/>
    <w:rsid w:val="00FC00D5"/>
    <w:rsid w:val="00FC0B3F"/>
    <w:rsid w:val="00FC369C"/>
    <w:rsid w:val="00FC79B6"/>
    <w:rsid w:val="00FD0ABA"/>
    <w:rsid w:val="00FD2463"/>
    <w:rsid w:val="00FD2B6A"/>
    <w:rsid w:val="00FD6020"/>
    <w:rsid w:val="00FD7109"/>
    <w:rsid w:val="00FE6E09"/>
    <w:rsid w:val="00FE7DFB"/>
    <w:rsid w:val="00FF23B9"/>
    <w:rsid w:val="00FF2D81"/>
    <w:rsid w:val="00FF5B8A"/>
    <w:rsid w:val="00FF6408"/>
    <w:rsid w:val="00FF6A8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7A68A"/>
  <w15:chartTrackingRefBased/>
  <w15:docId w15:val="{B2659B03-D7C5-494A-ADF1-FC119F40E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97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7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70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70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70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70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70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70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70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0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70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70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70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70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70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0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0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010"/>
    <w:rPr>
      <w:rFonts w:eastAsiaTheme="majorEastAsia" w:cstheme="majorBidi"/>
      <w:color w:val="272727" w:themeColor="text1" w:themeTint="D8"/>
    </w:rPr>
  </w:style>
  <w:style w:type="paragraph" w:styleId="Title">
    <w:name w:val="Title"/>
    <w:basedOn w:val="Normal"/>
    <w:next w:val="Normal"/>
    <w:link w:val="TitleChar"/>
    <w:uiPriority w:val="99"/>
    <w:qFormat/>
    <w:rsid w:val="00497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7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0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70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010"/>
    <w:pPr>
      <w:spacing w:before="160"/>
      <w:jc w:val="center"/>
    </w:pPr>
    <w:rPr>
      <w:i/>
      <w:iCs/>
      <w:color w:val="404040" w:themeColor="text1" w:themeTint="BF"/>
    </w:rPr>
  </w:style>
  <w:style w:type="character" w:customStyle="1" w:styleId="QuoteChar">
    <w:name w:val="Quote Char"/>
    <w:basedOn w:val="DefaultParagraphFont"/>
    <w:link w:val="Quote"/>
    <w:uiPriority w:val="29"/>
    <w:rsid w:val="00497010"/>
    <w:rPr>
      <w:i/>
      <w:iCs/>
      <w:color w:val="404040" w:themeColor="text1" w:themeTint="BF"/>
    </w:rPr>
  </w:style>
  <w:style w:type="paragraph" w:styleId="ListParagraph">
    <w:name w:val="List Paragraph"/>
    <w:aliases w:val="Saistīto dokumentu saraksts,Syle 1,Numurets,PPS_Bullet,H&amp;P List Paragraph,2,Strip,Normal bullet 2,Bullet list,List Paragraph1,Colorful List - Accent 12,Virsraksti,list paragraph,h&amp;p list paragraph,saistīto dokumentu saraksts,syle 1"/>
    <w:basedOn w:val="Normal"/>
    <w:link w:val="ListParagraphChar"/>
    <w:uiPriority w:val="34"/>
    <w:qFormat/>
    <w:rsid w:val="00497010"/>
    <w:pPr>
      <w:ind w:left="720"/>
      <w:contextualSpacing/>
    </w:pPr>
  </w:style>
  <w:style w:type="character" w:styleId="IntenseEmphasis">
    <w:name w:val="Intense Emphasis"/>
    <w:basedOn w:val="DefaultParagraphFont"/>
    <w:uiPriority w:val="21"/>
    <w:qFormat/>
    <w:rsid w:val="00497010"/>
    <w:rPr>
      <w:i/>
      <w:iCs/>
      <w:color w:val="0F4761" w:themeColor="accent1" w:themeShade="BF"/>
    </w:rPr>
  </w:style>
  <w:style w:type="paragraph" w:styleId="IntenseQuote">
    <w:name w:val="Intense Quote"/>
    <w:basedOn w:val="Normal"/>
    <w:next w:val="Normal"/>
    <w:link w:val="IntenseQuoteChar"/>
    <w:uiPriority w:val="30"/>
    <w:qFormat/>
    <w:rsid w:val="00497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7010"/>
    <w:rPr>
      <w:i/>
      <w:iCs/>
      <w:color w:val="0F4761" w:themeColor="accent1" w:themeShade="BF"/>
    </w:rPr>
  </w:style>
  <w:style w:type="character" w:styleId="IntenseReference">
    <w:name w:val="Intense Reference"/>
    <w:basedOn w:val="DefaultParagraphFont"/>
    <w:uiPriority w:val="32"/>
    <w:qFormat/>
    <w:rsid w:val="00497010"/>
    <w:rPr>
      <w:b/>
      <w:bCs/>
      <w:smallCaps/>
      <w:color w:val="0F4761" w:themeColor="accent1" w:themeShade="BF"/>
      <w:spacing w:val="5"/>
    </w:rPr>
  </w:style>
  <w:style w:type="character" w:customStyle="1" w:styleId="ListParagraphChar">
    <w:name w:val="List Paragraph Char"/>
    <w:aliases w:val="Saistīto dokumentu saraksts Char,Syle 1 Char,Numurets Char,PPS_Bullet Char,H&amp;P List Paragraph Char,2 Char,Strip Char,Normal bullet 2 Char,Bullet list Char,List Paragraph1 Char,Colorful List - Accent 12 Char,Virsraksti Char"/>
    <w:link w:val="ListParagraph"/>
    <w:uiPriority w:val="34"/>
    <w:qFormat/>
    <w:locked/>
    <w:rsid w:val="00A77CFD"/>
  </w:style>
  <w:style w:type="character" w:styleId="Hyperlink">
    <w:name w:val="Hyperlink"/>
    <w:basedOn w:val="DefaultParagraphFont"/>
    <w:uiPriority w:val="99"/>
    <w:unhideWhenUsed/>
    <w:rsid w:val="00A77CFD"/>
    <w:rPr>
      <w:color w:val="467886" w:themeColor="hyperlink"/>
      <w:u w:val="single"/>
    </w:rPr>
  </w:style>
  <w:style w:type="paragraph" w:customStyle="1" w:styleId="Sarakstarindkopa1">
    <w:name w:val="Saraksta rindkopa1"/>
    <w:basedOn w:val="Normal"/>
    <w:uiPriority w:val="34"/>
    <w:qFormat/>
    <w:rsid w:val="00A77CFD"/>
    <w:pPr>
      <w:widowControl w:val="0"/>
      <w:suppressAutoHyphens/>
      <w:spacing w:after="0" w:line="240" w:lineRule="auto"/>
      <w:ind w:left="720"/>
      <w:contextualSpacing/>
    </w:pPr>
    <w:rPr>
      <w:rFonts w:ascii="Times New Roman" w:eastAsia="Times New Roman" w:hAnsi="Times New Roman" w:cs="Times New Roman"/>
      <w:kern w:val="0"/>
      <w:sz w:val="24"/>
      <w:szCs w:val="24"/>
      <w:lang w:eastAsia="ar-SA"/>
      <w14:ligatures w14:val="none"/>
    </w:rPr>
  </w:style>
  <w:style w:type="table" w:styleId="TableGrid">
    <w:name w:val="Table Grid"/>
    <w:basedOn w:val="TableNormal"/>
    <w:uiPriority w:val="39"/>
    <w:rsid w:val="00F64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90A9E"/>
    <w:rPr>
      <w:color w:val="605E5C"/>
      <w:shd w:val="clear" w:color="auto" w:fill="E1DFDD"/>
    </w:rPr>
  </w:style>
  <w:style w:type="paragraph" w:styleId="EndnoteText">
    <w:name w:val="endnote text"/>
    <w:basedOn w:val="Normal"/>
    <w:link w:val="EndnoteTextChar"/>
    <w:uiPriority w:val="99"/>
    <w:semiHidden/>
    <w:unhideWhenUsed/>
    <w:rsid w:val="0051704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17042"/>
    <w:rPr>
      <w:sz w:val="20"/>
      <w:szCs w:val="20"/>
    </w:rPr>
  </w:style>
  <w:style w:type="character" w:styleId="EndnoteReference">
    <w:name w:val="endnote reference"/>
    <w:basedOn w:val="DefaultParagraphFont"/>
    <w:uiPriority w:val="99"/>
    <w:semiHidden/>
    <w:unhideWhenUsed/>
    <w:rsid w:val="00517042"/>
    <w:rPr>
      <w:vertAlign w:val="superscript"/>
    </w:rPr>
  </w:style>
  <w:style w:type="paragraph" w:styleId="Header">
    <w:name w:val="header"/>
    <w:basedOn w:val="Normal"/>
    <w:link w:val="HeaderChar"/>
    <w:uiPriority w:val="99"/>
    <w:unhideWhenUsed/>
    <w:rsid w:val="00750B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750BBE"/>
  </w:style>
  <w:style w:type="paragraph" w:styleId="Footer">
    <w:name w:val="footer"/>
    <w:basedOn w:val="Normal"/>
    <w:link w:val="FooterChar"/>
    <w:uiPriority w:val="99"/>
    <w:unhideWhenUsed/>
    <w:rsid w:val="00750B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750BBE"/>
  </w:style>
  <w:style w:type="paragraph" w:styleId="Revision">
    <w:name w:val="Revision"/>
    <w:hidden/>
    <w:uiPriority w:val="99"/>
    <w:semiHidden/>
    <w:rsid w:val="00F654BC"/>
    <w:pPr>
      <w:spacing w:after="0" w:line="240" w:lineRule="auto"/>
    </w:pPr>
  </w:style>
  <w:style w:type="character" w:styleId="CommentReference">
    <w:name w:val="annotation reference"/>
    <w:basedOn w:val="DefaultParagraphFont"/>
    <w:uiPriority w:val="99"/>
    <w:semiHidden/>
    <w:unhideWhenUsed/>
    <w:rsid w:val="00466296"/>
    <w:rPr>
      <w:sz w:val="16"/>
      <w:szCs w:val="16"/>
    </w:rPr>
  </w:style>
  <w:style w:type="paragraph" w:styleId="CommentText">
    <w:name w:val="annotation text"/>
    <w:basedOn w:val="Normal"/>
    <w:link w:val="CommentTextChar"/>
    <w:uiPriority w:val="99"/>
    <w:unhideWhenUsed/>
    <w:rsid w:val="00466296"/>
    <w:pPr>
      <w:spacing w:line="240" w:lineRule="auto"/>
    </w:pPr>
    <w:rPr>
      <w:sz w:val="20"/>
      <w:szCs w:val="20"/>
    </w:rPr>
  </w:style>
  <w:style w:type="character" w:customStyle="1" w:styleId="CommentTextChar">
    <w:name w:val="Comment Text Char"/>
    <w:basedOn w:val="DefaultParagraphFont"/>
    <w:link w:val="CommentText"/>
    <w:uiPriority w:val="99"/>
    <w:rsid w:val="00466296"/>
    <w:rPr>
      <w:sz w:val="20"/>
      <w:szCs w:val="20"/>
    </w:rPr>
  </w:style>
  <w:style w:type="paragraph" w:styleId="CommentSubject">
    <w:name w:val="annotation subject"/>
    <w:basedOn w:val="CommentText"/>
    <w:next w:val="CommentText"/>
    <w:link w:val="CommentSubjectChar"/>
    <w:uiPriority w:val="99"/>
    <w:semiHidden/>
    <w:unhideWhenUsed/>
    <w:rsid w:val="00466296"/>
    <w:rPr>
      <w:b/>
      <w:bCs/>
    </w:rPr>
  </w:style>
  <w:style w:type="character" w:customStyle="1" w:styleId="CommentSubjectChar">
    <w:name w:val="Comment Subject Char"/>
    <w:basedOn w:val="CommentTextChar"/>
    <w:link w:val="CommentSubject"/>
    <w:uiPriority w:val="99"/>
    <w:semiHidden/>
    <w:rsid w:val="00466296"/>
    <w:rPr>
      <w:b/>
      <w:bCs/>
      <w:sz w:val="20"/>
      <w:szCs w:val="20"/>
    </w:rPr>
  </w:style>
  <w:style w:type="paragraph" w:styleId="ListBullet">
    <w:name w:val="List Bullet"/>
    <w:basedOn w:val="Normal"/>
    <w:uiPriority w:val="99"/>
    <w:unhideWhenUsed/>
    <w:rsid w:val="002B5841"/>
    <w:pPr>
      <w:numPr>
        <w:numId w:val="6"/>
      </w:numPr>
      <w:tabs>
        <w:tab w:val="clear" w:pos="360"/>
      </w:tabs>
      <w:spacing w:after="200" w:line="276" w:lineRule="auto"/>
      <w:ind w:left="0" w:firstLine="0"/>
      <w:contextualSpacing/>
    </w:pPr>
    <w:rPr>
      <w:rFonts w:eastAsiaTheme="minorEastAsia"/>
      <w:kern w:val="0"/>
      <w:lang w:val="en-US"/>
      <w14:ligatures w14:val="none"/>
    </w:rPr>
  </w:style>
  <w:style w:type="table" w:customStyle="1" w:styleId="TableGrid1">
    <w:name w:val="Table Grid1"/>
    <w:basedOn w:val="TableNormal"/>
    <w:next w:val="TableGrid"/>
    <w:uiPriority w:val="39"/>
    <w:rsid w:val="0053694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35948"/>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Strong">
    <w:name w:val="Strong"/>
    <w:basedOn w:val="DefaultParagraphFont"/>
    <w:uiPriority w:val="22"/>
    <w:qFormat/>
    <w:rsid w:val="00A359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63303">
      <w:bodyDiv w:val="1"/>
      <w:marLeft w:val="0"/>
      <w:marRight w:val="0"/>
      <w:marTop w:val="0"/>
      <w:marBottom w:val="0"/>
      <w:divBdr>
        <w:top w:val="none" w:sz="0" w:space="0" w:color="auto"/>
        <w:left w:val="none" w:sz="0" w:space="0" w:color="auto"/>
        <w:bottom w:val="none" w:sz="0" w:space="0" w:color="auto"/>
        <w:right w:val="none" w:sz="0" w:space="0" w:color="auto"/>
      </w:divBdr>
      <w:divsChild>
        <w:div w:id="1216235295">
          <w:marLeft w:val="0"/>
          <w:marRight w:val="0"/>
          <w:marTop w:val="0"/>
          <w:marBottom w:val="0"/>
          <w:divBdr>
            <w:top w:val="none" w:sz="0" w:space="0" w:color="auto"/>
            <w:left w:val="none" w:sz="0" w:space="0" w:color="auto"/>
            <w:bottom w:val="none" w:sz="0" w:space="0" w:color="auto"/>
            <w:right w:val="none" w:sz="0" w:space="0" w:color="auto"/>
          </w:divBdr>
        </w:div>
      </w:divsChild>
    </w:div>
    <w:div w:id="30420692">
      <w:bodyDiv w:val="1"/>
      <w:marLeft w:val="0"/>
      <w:marRight w:val="0"/>
      <w:marTop w:val="0"/>
      <w:marBottom w:val="0"/>
      <w:divBdr>
        <w:top w:val="none" w:sz="0" w:space="0" w:color="auto"/>
        <w:left w:val="none" w:sz="0" w:space="0" w:color="auto"/>
        <w:bottom w:val="none" w:sz="0" w:space="0" w:color="auto"/>
        <w:right w:val="none" w:sz="0" w:space="0" w:color="auto"/>
      </w:divBdr>
      <w:divsChild>
        <w:div w:id="350687894">
          <w:marLeft w:val="0"/>
          <w:marRight w:val="0"/>
          <w:marTop w:val="0"/>
          <w:marBottom w:val="0"/>
          <w:divBdr>
            <w:top w:val="none" w:sz="0" w:space="0" w:color="auto"/>
            <w:left w:val="none" w:sz="0" w:space="0" w:color="auto"/>
            <w:bottom w:val="none" w:sz="0" w:space="0" w:color="auto"/>
            <w:right w:val="none" w:sz="0" w:space="0" w:color="auto"/>
          </w:divBdr>
        </w:div>
      </w:divsChild>
    </w:div>
    <w:div w:id="379287260">
      <w:bodyDiv w:val="1"/>
      <w:marLeft w:val="0"/>
      <w:marRight w:val="0"/>
      <w:marTop w:val="0"/>
      <w:marBottom w:val="0"/>
      <w:divBdr>
        <w:top w:val="none" w:sz="0" w:space="0" w:color="auto"/>
        <w:left w:val="none" w:sz="0" w:space="0" w:color="auto"/>
        <w:bottom w:val="none" w:sz="0" w:space="0" w:color="auto"/>
        <w:right w:val="none" w:sz="0" w:space="0" w:color="auto"/>
      </w:divBdr>
      <w:divsChild>
        <w:div w:id="1748728608">
          <w:marLeft w:val="0"/>
          <w:marRight w:val="0"/>
          <w:marTop w:val="0"/>
          <w:marBottom w:val="0"/>
          <w:divBdr>
            <w:top w:val="none" w:sz="0" w:space="0" w:color="auto"/>
            <w:left w:val="none" w:sz="0" w:space="0" w:color="auto"/>
            <w:bottom w:val="none" w:sz="0" w:space="0" w:color="auto"/>
            <w:right w:val="none" w:sz="0" w:space="0" w:color="auto"/>
          </w:divBdr>
        </w:div>
      </w:divsChild>
    </w:div>
    <w:div w:id="411895304">
      <w:bodyDiv w:val="1"/>
      <w:marLeft w:val="0"/>
      <w:marRight w:val="0"/>
      <w:marTop w:val="0"/>
      <w:marBottom w:val="0"/>
      <w:divBdr>
        <w:top w:val="none" w:sz="0" w:space="0" w:color="auto"/>
        <w:left w:val="none" w:sz="0" w:space="0" w:color="auto"/>
        <w:bottom w:val="none" w:sz="0" w:space="0" w:color="auto"/>
        <w:right w:val="none" w:sz="0" w:space="0" w:color="auto"/>
      </w:divBdr>
      <w:divsChild>
        <w:div w:id="1021472853">
          <w:marLeft w:val="0"/>
          <w:marRight w:val="0"/>
          <w:marTop w:val="0"/>
          <w:marBottom w:val="0"/>
          <w:divBdr>
            <w:top w:val="none" w:sz="0" w:space="0" w:color="auto"/>
            <w:left w:val="none" w:sz="0" w:space="0" w:color="auto"/>
            <w:bottom w:val="none" w:sz="0" w:space="0" w:color="auto"/>
            <w:right w:val="none" w:sz="0" w:space="0" w:color="auto"/>
          </w:divBdr>
        </w:div>
      </w:divsChild>
    </w:div>
    <w:div w:id="489449259">
      <w:bodyDiv w:val="1"/>
      <w:marLeft w:val="0"/>
      <w:marRight w:val="0"/>
      <w:marTop w:val="0"/>
      <w:marBottom w:val="0"/>
      <w:divBdr>
        <w:top w:val="none" w:sz="0" w:space="0" w:color="auto"/>
        <w:left w:val="none" w:sz="0" w:space="0" w:color="auto"/>
        <w:bottom w:val="none" w:sz="0" w:space="0" w:color="auto"/>
        <w:right w:val="none" w:sz="0" w:space="0" w:color="auto"/>
      </w:divBdr>
    </w:div>
    <w:div w:id="529146736">
      <w:bodyDiv w:val="1"/>
      <w:marLeft w:val="0"/>
      <w:marRight w:val="0"/>
      <w:marTop w:val="0"/>
      <w:marBottom w:val="0"/>
      <w:divBdr>
        <w:top w:val="none" w:sz="0" w:space="0" w:color="auto"/>
        <w:left w:val="none" w:sz="0" w:space="0" w:color="auto"/>
        <w:bottom w:val="none" w:sz="0" w:space="0" w:color="auto"/>
        <w:right w:val="none" w:sz="0" w:space="0" w:color="auto"/>
      </w:divBdr>
      <w:divsChild>
        <w:div w:id="1231040116">
          <w:marLeft w:val="0"/>
          <w:marRight w:val="0"/>
          <w:marTop w:val="0"/>
          <w:marBottom w:val="0"/>
          <w:divBdr>
            <w:top w:val="none" w:sz="0" w:space="0" w:color="auto"/>
            <w:left w:val="none" w:sz="0" w:space="0" w:color="auto"/>
            <w:bottom w:val="none" w:sz="0" w:space="0" w:color="auto"/>
            <w:right w:val="none" w:sz="0" w:space="0" w:color="auto"/>
          </w:divBdr>
        </w:div>
      </w:divsChild>
    </w:div>
    <w:div w:id="555316941">
      <w:bodyDiv w:val="1"/>
      <w:marLeft w:val="0"/>
      <w:marRight w:val="0"/>
      <w:marTop w:val="0"/>
      <w:marBottom w:val="0"/>
      <w:divBdr>
        <w:top w:val="none" w:sz="0" w:space="0" w:color="auto"/>
        <w:left w:val="none" w:sz="0" w:space="0" w:color="auto"/>
        <w:bottom w:val="none" w:sz="0" w:space="0" w:color="auto"/>
        <w:right w:val="none" w:sz="0" w:space="0" w:color="auto"/>
      </w:divBdr>
      <w:divsChild>
        <w:div w:id="1429038718">
          <w:marLeft w:val="0"/>
          <w:marRight w:val="0"/>
          <w:marTop w:val="0"/>
          <w:marBottom w:val="0"/>
          <w:divBdr>
            <w:top w:val="none" w:sz="0" w:space="0" w:color="auto"/>
            <w:left w:val="none" w:sz="0" w:space="0" w:color="auto"/>
            <w:bottom w:val="none" w:sz="0" w:space="0" w:color="auto"/>
            <w:right w:val="none" w:sz="0" w:space="0" w:color="auto"/>
          </w:divBdr>
        </w:div>
      </w:divsChild>
    </w:div>
    <w:div w:id="725759322">
      <w:bodyDiv w:val="1"/>
      <w:marLeft w:val="0"/>
      <w:marRight w:val="0"/>
      <w:marTop w:val="0"/>
      <w:marBottom w:val="0"/>
      <w:divBdr>
        <w:top w:val="none" w:sz="0" w:space="0" w:color="auto"/>
        <w:left w:val="none" w:sz="0" w:space="0" w:color="auto"/>
        <w:bottom w:val="none" w:sz="0" w:space="0" w:color="auto"/>
        <w:right w:val="none" w:sz="0" w:space="0" w:color="auto"/>
      </w:divBdr>
      <w:divsChild>
        <w:div w:id="1023746085">
          <w:marLeft w:val="0"/>
          <w:marRight w:val="0"/>
          <w:marTop w:val="0"/>
          <w:marBottom w:val="0"/>
          <w:divBdr>
            <w:top w:val="none" w:sz="0" w:space="0" w:color="auto"/>
            <w:left w:val="none" w:sz="0" w:space="0" w:color="auto"/>
            <w:bottom w:val="none" w:sz="0" w:space="0" w:color="auto"/>
            <w:right w:val="none" w:sz="0" w:space="0" w:color="auto"/>
          </w:divBdr>
        </w:div>
      </w:divsChild>
    </w:div>
    <w:div w:id="958221594">
      <w:bodyDiv w:val="1"/>
      <w:marLeft w:val="0"/>
      <w:marRight w:val="0"/>
      <w:marTop w:val="0"/>
      <w:marBottom w:val="0"/>
      <w:divBdr>
        <w:top w:val="none" w:sz="0" w:space="0" w:color="auto"/>
        <w:left w:val="none" w:sz="0" w:space="0" w:color="auto"/>
        <w:bottom w:val="none" w:sz="0" w:space="0" w:color="auto"/>
        <w:right w:val="none" w:sz="0" w:space="0" w:color="auto"/>
      </w:divBdr>
      <w:divsChild>
        <w:div w:id="1532263738">
          <w:marLeft w:val="0"/>
          <w:marRight w:val="0"/>
          <w:marTop w:val="0"/>
          <w:marBottom w:val="0"/>
          <w:divBdr>
            <w:top w:val="none" w:sz="0" w:space="0" w:color="auto"/>
            <w:left w:val="none" w:sz="0" w:space="0" w:color="auto"/>
            <w:bottom w:val="none" w:sz="0" w:space="0" w:color="auto"/>
            <w:right w:val="none" w:sz="0" w:space="0" w:color="auto"/>
          </w:divBdr>
        </w:div>
      </w:divsChild>
    </w:div>
    <w:div w:id="1215042190">
      <w:bodyDiv w:val="1"/>
      <w:marLeft w:val="0"/>
      <w:marRight w:val="0"/>
      <w:marTop w:val="0"/>
      <w:marBottom w:val="0"/>
      <w:divBdr>
        <w:top w:val="none" w:sz="0" w:space="0" w:color="auto"/>
        <w:left w:val="none" w:sz="0" w:space="0" w:color="auto"/>
        <w:bottom w:val="none" w:sz="0" w:space="0" w:color="auto"/>
        <w:right w:val="none" w:sz="0" w:space="0" w:color="auto"/>
      </w:divBdr>
    </w:div>
    <w:div w:id="1271862875">
      <w:bodyDiv w:val="1"/>
      <w:marLeft w:val="0"/>
      <w:marRight w:val="0"/>
      <w:marTop w:val="0"/>
      <w:marBottom w:val="0"/>
      <w:divBdr>
        <w:top w:val="none" w:sz="0" w:space="0" w:color="auto"/>
        <w:left w:val="none" w:sz="0" w:space="0" w:color="auto"/>
        <w:bottom w:val="none" w:sz="0" w:space="0" w:color="auto"/>
        <w:right w:val="none" w:sz="0" w:space="0" w:color="auto"/>
      </w:divBdr>
      <w:divsChild>
        <w:div w:id="562251596">
          <w:marLeft w:val="0"/>
          <w:marRight w:val="0"/>
          <w:marTop w:val="0"/>
          <w:marBottom w:val="0"/>
          <w:divBdr>
            <w:top w:val="none" w:sz="0" w:space="0" w:color="auto"/>
            <w:left w:val="none" w:sz="0" w:space="0" w:color="auto"/>
            <w:bottom w:val="none" w:sz="0" w:space="0" w:color="auto"/>
            <w:right w:val="none" w:sz="0" w:space="0" w:color="auto"/>
          </w:divBdr>
        </w:div>
      </w:divsChild>
    </w:div>
    <w:div w:id="1617713236">
      <w:bodyDiv w:val="1"/>
      <w:marLeft w:val="0"/>
      <w:marRight w:val="0"/>
      <w:marTop w:val="0"/>
      <w:marBottom w:val="0"/>
      <w:divBdr>
        <w:top w:val="none" w:sz="0" w:space="0" w:color="auto"/>
        <w:left w:val="none" w:sz="0" w:space="0" w:color="auto"/>
        <w:bottom w:val="none" w:sz="0" w:space="0" w:color="auto"/>
        <w:right w:val="none" w:sz="0" w:space="0" w:color="auto"/>
      </w:divBdr>
      <w:divsChild>
        <w:div w:id="1528300019">
          <w:marLeft w:val="0"/>
          <w:marRight w:val="0"/>
          <w:marTop w:val="0"/>
          <w:marBottom w:val="0"/>
          <w:divBdr>
            <w:top w:val="none" w:sz="0" w:space="0" w:color="auto"/>
            <w:left w:val="none" w:sz="0" w:space="0" w:color="auto"/>
            <w:bottom w:val="none" w:sz="0" w:space="0" w:color="auto"/>
            <w:right w:val="none" w:sz="0" w:space="0" w:color="auto"/>
          </w:divBdr>
        </w:div>
      </w:divsChild>
    </w:div>
    <w:div w:id="1715500310">
      <w:bodyDiv w:val="1"/>
      <w:marLeft w:val="0"/>
      <w:marRight w:val="0"/>
      <w:marTop w:val="0"/>
      <w:marBottom w:val="0"/>
      <w:divBdr>
        <w:top w:val="none" w:sz="0" w:space="0" w:color="auto"/>
        <w:left w:val="none" w:sz="0" w:space="0" w:color="auto"/>
        <w:bottom w:val="none" w:sz="0" w:space="0" w:color="auto"/>
        <w:right w:val="none" w:sz="0" w:space="0" w:color="auto"/>
      </w:divBdr>
      <w:divsChild>
        <w:div w:id="1914195119">
          <w:marLeft w:val="0"/>
          <w:marRight w:val="0"/>
          <w:marTop w:val="0"/>
          <w:marBottom w:val="0"/>
          <w:divBdr>
            <w:top w:val="none" w:sz="0" w:space="0" w:color="auto"/>
            <w:left w:val="none" w:sz="0" w:space="0" w:color="auto"/>
            <w:bottom w:val="none" w:sz="0" w:space="0" w:color="auto"/>
            <w:right w:val="none" w:sz="0" w:space="0" w:color="auto"/>
          </w:divBdr>
        </w:div>
      </w:divsChild>
    </w:div>
    <w:div w:id="1954509684">
      <w:bodyDiv w:val="1"/>
      <w:marLeft w:val="0"/>
      <w:marRight w:val="0"/>
      <w:marTop w:val="0"/>
      <w:marBottom w:val="0"/>
      <w:divBdr>
        <w:top w:val="none" w:sz="0" w:space="0" w:color="auto"/>
        <w:left w:val="none" w:sz="0" w:space="0" w:color="auto"/>
        <w:bottom w:val="none" w:sz="0" w:space="0" w:color="auto"/>
        <w:right w:val="none" w:sz="0" w:space="0" w:color="auto"/>
      </w:divBdr>
      <w:divsChild>
        <w:div w:id="532351283">
          <w:marLeft w:val="0"/>
          <w:marRight w:val="0"/>
          <w:marTop w:val="0"/>
          <w:marBottom w:val="0"/>
          <w:divBdr>
            <w:top w:val="none" w:sz="0" w:space="0" w:color="auto"/>
            <w:left w:val="none" w:sz="0" w:space="0" w:color="auto"/>
            <w:bottom w:val="none" w:sz="0" w:space="0" w:color="auto"/>
            <w:right w:val="none" w:sz="0" w:space="0" w:color="auto"/>
          </w:divBdr>
        </w:div>
      </w:divsChild>
    </w:div>
    <w:div w:id="2053069151">
      <w:bodyDiv w:val="1"/>
      <w:marLeft w:val="0"/>
      <w:marRight w:val="0"/>
      <w:marTop w:val="0"/>
      <w:marBottom w:val="0"/>
      <w:divBdr>
        <w:top w:val="none" w:sz="0" w:space="0" w:color="auto"/>
        <w:left w:val="none" w:sz="0" w:space="0" w:color="auto"/>
        <w:bottom w:val="none" w:sz="0" w:space="0" w:color="auto"/>
        <w:right w:val="none" w:sz="0" w:space="0" w:color="auto"/>
      </w:divBdr>
      <w:divsChild>
        <w:div w:id="2146043781">
          <w:marLeft w:val="0"/>
          <w:marRight w:val="0"/>
          <w:marTop w:val="0"/>
          <w:marBottom w:val="0"/>
          <w:divBdr>
            <w:top w:val="none" w:sz="0" w:space="0" w:color="auto"/>
            <w:left w:val="none" w:sz="0" w:space="0" w:color="auto"/>
            <w:bottom w:val="none" w:sz="0" w:space="0" w:color="auto"/>
            <w:right w:val="none" w:sz="0" w:space="0" w:color="auto"/>
          </w:divBdr>
        </w:div>
      </w:divsChild>
    </w:div>
    <w:div w:id="2139179106">
      <w:bodyDiv w:val="1"/>
      <w:marLeft w:val="0"/>
      <w:marRight w:val="0"/>
      <w:marTop w:val="0"/>
      <w:marBottom w:val="0"/>
      <w:divBdr>
        <w:top w:val="none" w:sz="0" w:space="0" w:color="auto"/>
        <w:left w:val="none" w:sz="0" w:space="0" w:color="auto"/>
        <w:bottom w:val="none" w:sz="0" w:space="0" w:color="auto"/>
        <w:right w:val="none" w:sz="0" w:space="0" w:color="auto"/>
      </w:divBdr>
      <w:divsChild>
        <w:div w:id="166099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A66D0-BA99-4251-88C6-30555523D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8</Pages>
  <Words>13491</Words>
  <Characters>7691</Characters>
  <Application>Microsoft Office Word</Application>
  <DocSecurity>0</DocSecurity>
  <Lines>64</Lines>
  <Paragraphs>42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Aleksandrs Matkevičs</dc:creator>
  <cp:keywords/>
  <dc:description/>
  <cp:lastModifiedBy>Astra Bērziņa</cp:lastModifiedBy>
  <cp:revision>23</cp:revision>
  <dcterms:created xsi:type="dcterms:W3CDTF">2026-03-30T12:40:00Z</dcterms:created>
  <dcterms:modified xsi:type="dcterms:W3CDTF">2026-07-28T08:47:00Z</dcterms:modified>
</cp:coreProperties>
</file>